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A3A" w:rsidRPr="00C77925" w:rsidRDefault="004119E0"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b/>
          <w:bCs/>
          <w:color w:val="333333"/>
          <w:sz w:val="17"/>
          <w:szCs w:val="17"/>
          <w:lang w:eastAsia="ru-RU"/>
        </w:rPr>
        <w:t>Контракт</w:t>
      </w:r>
      <w:r w:rsidR="00D12A3A" w:rsidRPr="00C77925">
        <w:rPr>
          <w:rFonts w:ascii="Times New Roman" w:eastAsia="Times New Roman" w:hAnsi="Times New Roman" w:cs="Times New Roman"/>
          <w:b/>
          <w:bCs/>
          <w:color w:val="333333"/>
          <w:sz w:val="17"/>
          <w:szCs w:val="17"/>
          <w:lang w:eastAsia="ru-RU"/>
        </w:rPr>
        <w:t> </w:t>
      </w:r>
      <w:r w:rsidR="00D12A3A" w:rsidRPr="00C77925">
        <w:rPr>
          <w:rFonts w:ascii="Times New Roman" w:eastAsia="Times New Roman" w:hAnsi="Times New Roman" w:cs="Times New Roman"/>
          <w:color w:val="333333"/>
          <w:sz w:val="17"/>
          <w:szCs w:val="17"/>
          <w:lang w:eastAsia="ru-RU"/>
        </w:rPr>
        <w:br/>
      </w:r>
      <w:r w:rsidR="00D12A3A" w:rsidRPr="00C77925">
        <w:rPr>
          <w:rFonts w:ascii="Times New Roman" w:eastAsia="Times New Roman" w:hAnsi="Times New Roman" w:cs="Times New Roman"/>
          <w:b/>
          <w:bCs/>
          <w:color w:val="333333"/>
          <w:sz w:val="17"/>
          <w:szCs w:val="17"/>
          <w:lang w:eastAsia="ru-RU"/>
        </w:rPr>
        <w:t>холодного водоснабжения и водоотведения</w:t>
      </w:r>
      <w:r>
        <w:rPr>
          <w:rFonts w:ascii="Times New Roman" w:eastAsia="Times New Roman" w:hAnsi="Times New Roman" w:cs="Times New Roman"/>
          <w:b/>
          <w:bCs/>
          <w:color w:val="333333"/>
          <w:sz w:val="17"/>
          <w:szCs w:val="17"/>
          <w:lang w:eastAsia="ru-RU"/>
        </w:rPr>
        <w:t xml:space="preserve"> </w:t>
      </w:r>
      <w:r w:rsidRPr="00C77925">
        <w:rPr>
          <w:rFonts w:ascii="Times New Roman" w:eastAsia="Times New Roman" w:hAnsi="Times New Roman" w:cs="Times New Roman"/>
          <w:b/>
          <w:bCs/>
          <w:color w:val="333333"/>
          <w:sz w:val="17"/>
          <w:szCs w:val="17"/>
          <w:lang w:eastAsia="ru-RU"/>
        </w:rPr>
        <w:t>№ </w:t>
      </w:r>
    </w:p>
    <w:tbl>
      <w:tblPr>
        <w:tblW w:w="9968" w:type="dxa"/>
        <w:tblCellSpacing w:w="15"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6566"/>
        <w:gridCol w:w="3402"/>
      </w:tblGrid>
      <w:tr w:rsidR="00D12A3A" w:rsidRPr="00C77925" w:rsidTr="00CF4AB7">
        <w:trPr>
          <w:tblCellSpacing w:w="15" w:type="dxa"/>
        </w:trPr>
        <w:tc>
          <w:tcPr>
            <w:tcW w:w="6521"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Московская область,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w:t>
            </w:r>
          </w:p>
        </w:tc>
        <w:tc>
          <w:tcPr>
            <w:tcW w:w="3357"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920D9E" w:rsidP="00CF4AB7">
            <w:pPr>
              <w:spacing w:before="100" w:beforeAutospacing="1" w:after="100" w:afterAutospacing="1"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«_____»______________201____</w:t>
            </w:r>
            <w:r w:rsidR="00D12A3A" w:rsidRPr="00C77925">
              <w:rPr>
                <w:rFonts w:ascii="Times New Roman" w:eastAsia="Times New Roman" w:hAnsi="Times New Roman" w:cs="Times New Roman"/>
                <w:color w:val="333333"/>
                <w:sz w:val="17"/>
                <w:szCs w:val="17"/>
                <w:lang w:eastAsia="ru-RU"/>
              </w:rPr>
              <w:t xml:space="preserve"> г.</w:t>
            </w:r>
          </w:p>
        </w:tc>
      </w:tr>
    </w:tbl>
    <w:p w:rsidR="00186638"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20"/>
          <w:szCs w:val="20"/>
          <w:lang w:eastAsia="ru-RU"/>
        </w:rPr>
        <w:br/>
      </w:r>
      <w:proofErr w:type="gramStart"/>
      <w:r w:rsidR="00186638" w:rsidRPr="00215DD0">
        <w:rPr>
          <w:rFonts w:ascii="Times New Roman" w:eastAsia="Times New Roman" w:hAnsi="Times New Roman" w:cs="Times New Roman"/>
          <w:b/>
          <w:color w:val="333333"/>
          <w:sz w:val="17"/>
          <w:szCs w:val="17"/>
          <w:lang w:eastAsia="ru-RU"/>
        </w:rPr>
        <w:t>Открытое акционерное общество «Химкинский водоканал»</w:t>
      </w:r>
      <w:r w:rsidR="00A545D5" w:rsidRPr="00A545D5">
        <w:rPr>
          <w:rFonts w:ascii="Times New Roman" w:eastAsia="Times New Roman" w:hAnsi="Times New Roman" w:cs="Times New Roman"/>
          <w:b/>
          <w:color w:val="333333"/>
          <w:sz w:val="17"/>
          <w:szCs w:val="17"/>
          <w:lang w:eastAsia="ru-RU"/>
        </w:rPr>
        <w:t xml:space="preserve"> </w:t>
      </w:r>
      <w:r w:rsidR="00186638">
        <w:rPr>
          <w:rFonts w:ascii="Times New Roman" w:eastAsia="Times New Roman" w:hAnsi="Times New Roman" w:cs="Times New Roman"/>
          <w:color w:val="333333"/>
          <w:sz w:val="17"/>
          <w:szCs w:val="17"/>
          <w:lang w:eastAsia="ru-RU"/>
        </w:rPr>
        <w:t>(ОАО «Химкинский вод</w:t>
      </w:r>
      <w:r w:rsidR="00393CD3">
        <w:rPr>
          <w:rFonts w:ascii="Times New Roman" w:eastAsia="Times New Roman" w:hAnsi="Times New Roman" w:cs="Times New Roman"/>
          <w:color w:val="333333"/>
          <w:sz w:val="17"/>
          <w:szCs w:val="17"/>
          <w:lang w:eastAsia="ru-RU"/>
        </w:rPr>
        <w:t>оканал») именуемое в дальнейшем</w:t>
      </w:r>
      <w:r w:rsidR="00186638" w:rsidRPr="00C77925">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w:t>
      </w:r>
      <w:r w:rsidR="00186638">
        <w:rPr>
          <w:rFonts w:ascii="Times New Roman" w:eastAsia="Times New Roman" w:hAnsi="Times New Roman" w:cs="Times New Roman"/>
          <w:color w:val="333333"/>
          <w:sz w:val="17"/>
          <w:szCs w:val="17"/>
          <w:lang w:eastAsia="ru-RU"/>
        </w:rPr>
        <w:t xml:space="preserve"> в лице </w:t>
      </w:r>
      <w:r w:rsidR="00901BEB" w:rsidRPr="00901BEB">
        <w:rPr>
          <w:rFonts w:ascii="Times New Roman" w:eastAsia="Times New Roman" w:hAnsi="Times New Roman" w:cs="Times New Roman"/>
          <w:color w:val="333333"/>
          <w:sz w:val="17"/>
          <w:szCs w:val="17"/>
          <w:lang w:eastAsia="ru-RU"/>
        </w:rPr>
        <w:t>Директора по реализации и работе с абонентами Орлова Дмитрия Павловича, действующего на основании Доверенности №106/19 от 25.04.2019г.</w:t>
      </w:r>
      <w:r w:rsidRPr="00C77925">
        <w:rPr>
          <w:rFonts w:ascii="Times New Roman" w:eastAsia="Times New Roman" w:hAnsi="Times New Roman" w:cs="Times New Roman"/>
          <w:color w:val="333333"/>
          <w:sz w:val="17"/>
          <w:szCs w:val="17"/>
          <w:lang w:eastAsia="ru-RU"/>
        </w:rPr>
        <w:t>, с одной стороны</w:t>
      </w:r>
      <w:r w:rsidRPr="00C77925">
        <w:rPr>
          <w:rFonts w:ascii="Times New Roman" w:eastAsia="Times New Roman" w:hAnsi="Times New Roman" w:cs="Times New Roman"/>
          <w:b/>
          <w:color w:val="333333"/>
          <w:sz w:val="17"/>
          <w:szCs w:val="17"/>
          <w:lang w:eastAsia="ru-RU"/>
        </w:rPr>
        <w:t xml:space="preserve">, </w:t>
      </w:r>
      <w:r w:rsidR="00215DD0">
        <w:rPr>
          <w:rFonts w:ascii="Times New Roman" w:eastAsia="Times New Roman" w:hAnsi="Times New Roman" w:cs="Times New Roman"/>
          <w:b/>
          <w:color w:val="333333"/>
          <w:sz w:val="17"/>
          <w:szCs w:val="17"/>
          <w:lang w:eastAsia="ru-RU"/>
        </w:rPr>
        <w:t xml:space="preserve">и </w:t>
      </w:r>
      <w:r w:rsidR="00EF61A8">
        <w:rPr>
          <w:rFonts w:ascii="Times New Roman" w:eastAsia="Times New Roman" w:hAnsi="Times New Roman" w:cs="Times New Roman"/>
          <w:b/>
          <w:color w:val="333333"/>
          <w:sz w:val="17"/>
          <w:szCs w:val="17"/>
          <w:lang w:eastAsia="ru-RU"/>
        </w:rPr>
        <w:t>____________________________________________</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именуемое в дальнейшем «Абонент»</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 xml:space="preserve">в лице </w:t>
      </w:r>
      <w:r w:rsidR="00EF61A8">
        <w:rPr>
          <w:rFonts w:ascii="Times New Roman" w:eastAsia="Times New Roman" w:hAnsi="Times New Roman"/>
          <w:color w:val="333333"/>
          <w:sz w:val="17"/>
          <w:szCs w:val="17"/>
          <w:lang w:eastAsia="ru-RU"/>
        </w:rPr>
        <w:t>______________________________________</w:t>
      </w:r>
      <w:r w:rsidR="00393CD3">
        <w:rPr>
          <w:rFonts w:ascii="Times New Roman" w:eastAsia="Times New Roman" w:hAnsi="Times New Roman"/>
          <w:color w:val="333333"/>
          <w:sz w:val="17"/>
          <w:szCs w:val="17"/>
          <w:lang w:eastAsia="ru-RU"/>
        </w:rPr>
        <w:t xml:space="preserve">, действующей на основании </w:t>
      </w:r>
      <w:r w:rsidR="00EF61A8">
        <w:rPr>
          <w:rFonts w:ascii="Times New Roman" w:eastAsia="Times New Roman" w:hAnsi="Times New Roman"/>
          <w:color w:val="333333"/>
          <w:sz w:val="17"/>
          <w:szCs w:val="17"/>
          <w:lang w:eastAsia="ru-RU"/>
        </w:rPr>
        <w:t>______________</w:t>
      </w:r>
      <w:r w:rsidRPr="00C77925">
        <w:rPr>
          <w:rFonts w:ascii="Times New Roman" w:eastAsia="Times New Roman" w:hAnsi="Times New Roman" w:cs="Times New Roman"/>
          <w:color w:val="333333"/>
          <w:sz w:val="17"/>
          <w:szCs w:val="17"/>
          <w:lang w:eastAsia="ru-RU"/>
        </w:rPr>
        <w:t xml:space="preserve">, с другой стороны, именуемые в дальнейшем «Стороны», заключили </w:t>
      </w:r>
      <w:r w:rsidR="004119E0" w:rsidRPr="004119E0">
        <w:rPr>
          <w:rFonts w:ascii="Times New Roman" w:eastAsia="Times New Roman" w:hAnsi="Times New Roman" w:cs="Times New Roman"/>
          <w:color w:val="333333"/>
          <w:sz w:val="17"/>
          <w:szCs w:val="17"/>
          <w:lang w:eastAsia="ru-RU"/>
        </w:rPr>
        <w:t>настоящий Государственный либо Муниципальный</w:t>
      </w:r>
      <w:proofErr w:type="gramEnd"/>
      <w:r w:rsidR="004119E0" w:rsidRPr="004119E0">
        <w:rPr>
          <w:rFonts w:ascii="Times New Roman" w:eastAsia="Times New Roman" w:hAnsi="Times New Roman" w:cs="Times New Roman"/>
          <w:color w:val="333333"/>
          <w:sz w:val="17"/>
          <w:szCs w:val="17"/>
          <w:lang w:eastAsia="ru-RU"/>
        </w:rPr>
        <w:t xml:space="preserve"> контракт (далее именуемый – «Договор») о нижеследующем: </w:t>
      </w:r>
    </w:p>
    <w:p w:rsidR="00186638" w:rsidRPr="004B02AC" w:rsidRDefault="00186638"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4B02AC">
        <w:rPr>
          <w:rFonts w:ascii="Times New Roman" w:eastAsia="Times New Roman" w:hAnsi="Times New Roman" w:cs="Times New Roman"/>
          <w:color w:val="333333"/>
          <w:sz w:val="20"/>
          <w:szCs w:val="20"/>
          <w:lang w:eastAsia="ru-RU"/>
        </w:rPr>
        <w:t xml:space="preserve">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ОБЩИЕ ПОЛОЖЕНИЯ</w:t>
      </w:r>
    </w:p>
    <w:p w:rsidR="00DD4FAA" w:rsidRDefault="00DD4FAA" w:rsidP="00DD4FA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DD4FAA">
        <w:rPr>
          <w:rFonts w:ascii="Times New Roman" w:eastAsia="Times New Roman" w:hAnsi="Times New Roman" w:cs="Times New Roman"/>
          <w:color w:val="333333"/>
          <w:sz w:val="17"/>
          <w:szCs w:val="17"/>
          <w:lang w:eastAsia="ru-RU"/>
        </w:rPr>
        <w:t xml:space="preserve">Настоящий Договор является публичным и заключается с соблюдением требований </w:t>
      </w:r>
      <w:proofErr w:type="spellStart"/>
      <w:r w:rsidRPr="00DD4FAA">
        <w:rPr>
          <w:rFonts w:ascii="Times New Roman" w:eastAsia="Times New Roman" w:hAnsi="Times New Roman" w:cs="Times New Roman"/>
          <w:color w:val="333333"/>
          <w:sz w:val="17"/>
          <w:szCs w:val="17"/>
          <w:lang w:eastAsia="ru-RU"/>
        </w:rPr>
        <w:t>ст.ст</w:t>
      </w:r>
      <w:proofErr w:type="spellEnd"/>
      <w:r w:rsidRPr="00DD4FAA">
        <w:rPr>
          <w:rFonts w:ascii="Times New Roman" w:eastAsia="Times New Roman" w:hAnsi="Times New Roman" w:cs="Times New Roman"/>
          <w:color w:val="333333"/>
          <w:sz w:val="17"/>
          <w:szCs w:val="17"/>
          <w:lang w:eastAsia="ru-RU"/>
        </w:rPr>
        <w:t xml:space="preserve">. 426, 539-548 ГК РФ, в соответствии с Федеральным законом «О водоснабжении и водоотведении» от 07.12.2011 г. № 416-ФЗ, ""О закупках </w:t>
      </w:r>
      <w:proofErr w:type="spellStart"/>
      <w:r w:rsidRPr="00DD4FAA">
        <w:rPr>
          <w:rFonts w:ascii="Times New Roman" w:eastAsia="Times New Roman" w:hAnsi="Times New Roman" w:cs="Times New Roman"/>
          <w:color w:val="333333"/>
          <w:sz w:val="17"/>
          <w:szCs w:val="17"/>
          <w:lang w:eastAsia="ru-RU"/>
        </w:rPr>
        <w:t>товаров</w:t>
      </w:r>
      <w:proofErr w:type="gramStart"/>
      <w:r w:rsidRPr="00DD4FAA">
        <w:rPr>
          <w:rFonts w:ascii="Times New Roman" w:eastAsia="Times New Roman" w:hAnsi="Times New Roman" w:cs="Times New Roman"/>
          <w:color w:val="333333"/>
          <w:sz w:val="17"/>
          <w:szCs w:val="17"/>
          <w:lang w:eastAsia="ru-RU"/>
        </w:rPr>
        <w:t>,р</w:t>
      </w:r>
      <w:proofErr w:type="gramEnd"/>
      <w:r w:rsidRPr="00DD4FAA">
        <w:rPr>
          <w:rFonts w:ascii="Times New Roman" w:eastAsia="Times New Roman" w:hAnsi="Times New Roman" w:cs="Times New Roman"/>
          <w:color w:val="333333"/>
          <w:sz w:val="17"/>
          <w:szCs w:val="17"/>
          <w:lang w:eastAsia="ru-RU"/>
        </w:rPr>
        <w:t>абот,услуго</w:t>
      </w:r>
      <w:proofErr w:type="spellEnd"/>
      <w:r w:rsidRPr="00DD4FAA">
        <w:rPr>
          <w:rFonts w:ascii="Times New Roman" w:eastAsia="Times New Roman" w:hAnsi="Times New Roman" w:cs="Times New Roman"/>
          <w:color w:val="333333"/>
          <w:sz w:val="17"/>
          <w:szCs w:val="17"/>
          <w:lang w:eastAsia="ru-RU"/>
        </w:rPr>
        <w:t xml:space="preserve"> </w:t>
      </w:r>
      <w:proofErr w:type="spellStart"/>
      <w:r w:rsidRPr="00DD4FAA">
        <w:rPr>
          <w:rFonts w:ascii="Times New Roman" w:eastAsia="Times New Roman" w:hAnsi="Times New Roman" w:cs="Times New Roman"/>
          <w:color w:val="333333"/>
          <w:sz w:val="17"/>
          <w:szCs w:val="17"/>
          <w:lang w:eastAsia="ru-RU"/>
        </w:rPr>
        <w:t>тдельными</w:t>
      </w:r>
      <w:proofErr w:type="spellEnd"/>
      <w:r w:rsidRPr="00DD4FAA">
        <w:rPr>
          <w:rFonts w:ascii="Times New Roman" w:eastAsia="Times New Roman" w:hAnsi="Times New Roman" w:cs="Times New Roman"/>
          <w:color w:val="333333"/>
          <w:sz w:val="17"/>
          <w:szCs w:val="17"/>
          <w:lang w:eastAsia="ru-RU"/>
        </w:rPr>
        <w:t xml:space="preserve"> видами юридических лиц"  №223-ФЗ от 18.07.2011г., «Правилами холодного водоснабжения и водоотведения», утвержденными Постановлением Правительства РФ от 29.07.2013 № 644,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 354, «Правилами организации коммерческого учета воды</w:t>
      </w:r>
      <w:proofErr w:type="gramStart"/>
      <w:r w:rsidRPr="00DD4FAA">
        <w:rPr>
          <w:rFonts w:ascii="Times New Roman" w:eastAsia="Times New Roman" w:hAnsi="Times New Roman" w:cs="Times New Roman"/>
          <w:color w:val="333333"/>
          <w:sz w:val="17"/>
          <w:szCs w:val="17"/>
          <w:lang w:eastAsia="ru-RU"/>
        </w:rPr>
        <w:t xml:space="preserve"> </w:t>
      </w:r>
      <w:r w:rsidR="009F67BD">
        <w:rPr>
          <w:rFonts w:ascii="Times New Roman" w:eastAsia="Times New Roman" w:hAnsi="Times New Roman" w:cs="Times New Roman"/>
          <w:color w:val="333333"/>
          <w:sz w:val="17"/>
          <w:szCs w:val="17"/>
          <w:lang w:eastAsia="ru-RU"/>
        </w:rPr>
        <w:t>,</w:t>
      </w:r>
      <w:proofErr w:type="gramEnd"/>
      <w:r w:rsidRPr="00DD4FAA">
        <w:rPr>
          <w:rFonts w:ascii="Times New Roman" w:eastAsia="Times New Roman" w:hAnsi="Times New Roman" w:cs="Times New Roman"/>
          <w:color w:val="333333"/>
          <w:sz w:val="17"/>
          <w:szCs w:val="17"/>
          <w:lang w:eastAsia="ru-RU"/>
        </w:rPr>
        <w:t xml:space="preserve"> сточных вод», утвержденными постановлением Правительства Российской Федерации от 04.09.2013 г. № 776, Типовым единым  договором холодного водоснабжения и водоотведения, утвержденным Постановлением Правительства Российской Федерации  от 29.07.2013 № 645, и иными нормативными правовыми актами Российской Федерации, регулирующими деятельность в сфере водоснабжения и водоотведения.</w:t>
      </w:r>
    </w:p>
    <w:p w:rsidR="00D12A3A" w:rsidRPr="00C77925" w:rsidRDefault="00DD4FAA" w:rsidP="00DD4FA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 xml:space="preserve">                                                                                  </w:t>
      </w:r>
      <w:r w:rsidRPr="00DD4FAA">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b/>
          <w:bCs/>
          <w:color w:val="333333"/>
          <w:sz w:val="17"/>
          <w:szCs w:val="17"/>
          <w:lang w:eastAsia="ru-RU"/>
        </w:rPr>
        <w:t>I. Предмет </w:t>
      </w:r>
      <w:r w:rsidR="00AB2151" w:rsidRPr="00C77925">
        <w:rPr>
          <w:rFonts w:ascii="Times New Roman" w:eastAsia="Times New Roman" w:hAnsi="Times New Roman" w:cs="Times New Roman"/>
          <w:b/>
          <w:bCs/>
          <w:color w:val="333333"/>
          <w:sz w:val="17"/>
          <w:szCs w:val="17"/>
          <w:lang w:eastAsia="ru-RU"/>
        </w:rPr>
        <w:t>договор</w:t>
      </w:r>
      <w:r w:rsidR="00D12A3A" w:rsidRPr="00C77925">
        <w:rPr>
          <w:rFonts w:ascii="Times New Roman" w:eastAsia="Times New Roman" w:hAnsi="Times New Roman" w:cs="Times New Roman"/>
          <w:b/>
          <w:bCs/>
          <w:color w:val="333333"/>
          <w:sz w:val="17"/>
          <w:szCs w:val="17"/>
          <w:lang w:eastAsia="ru-RU"/>
        </w:rPr>
        <w:t>а</w:t>
      </w:r>
    </w:p>
    <w:p w:rsidR="00CE3551" w:rsidRDefault="00D12A3A" w:rsidP="00CE3551">
      <w:pPr>
        <w:spacing w:after="0" w:line="240" w:lineRule="auto"/>
        <w:jc w:val="both"/>
      </w:pPr>
      <w:r w:rsidRPr="00C77925">
        <w:rPr>
          <w:rFonts w:ascii="Times New Roman" w:eastAsia="Times New Roman" w:hAnsi="Times New Roman" w:cs="Times New Roman"/>
          <w:color w:val="333333"/>
          <w:sz w:val="17"/>
          <w:szCs w:val="17"/>
          <w:lang w:eastAsia="ru-RU"/>
        </w:rPr>
        <w:t>1.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w:t>
      </w:r>
      <w:r w:rsidR="00CE3551">
        <w:rPr>
          <w:rFonts w:ascii="Times New Roman" w:eastAsia="Times New Roman" w:hAnsi="Times New Roman" w:cs="Times New Roman"/>
          <w:color w:val="333333"/>
          <w:sz w:val="17"/>
          <w:szCs w:val="17"/>
          <w:lang w:eastAsia="ru-RU"/>
        </w:rPr>
        <w:t>бжения холодную (питьевую) воду, а</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обязуется оплачивать холодную (питьевую) воду (далее - холодная вода) установленного качества в объеме, определенном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w:t>
      </w:r>
      <w:proofErr w:type="gramStart"/>
      <w:r w:rsidR="00CE3551">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и сброс в Московскую централизованную систему водоотведения, а абонент обязуется соблюдать режим водоотведения, нормативы по объему сточных вод и нормативы водоотведения по составу сточных вод, нормативы допустимых сбросов загрязняющих веществ, иных веществ и микроорганизмов (далее - нормативы допустимых сбросов абонентов), лимиты</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 xml:space="preserve">на сбросы загрязняющих веществ, иных веществ и микроорганизмов (далее - лимиты на сбросы) (в случаях, когда такие нормативы установлены в соответствии с законодательством Российской Федерации), требования 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соблюдать в соответствии</w:t>
      </w:r>
      <w:proofErr w:type="gramEnd"/>
      <w:r w:rsidRPr="00C77925">
        <w:rPr>
          <w:rFonts w:ascii="Times New Roman" w:eastAsia="Times New Roman" w:hAnsi="Times New Roman" w:cs="Times New Roman"/>
          <w:color w:val="333333"/>
          <w:sz w:val="17"/>
          <w:szCs w:val="17"/>
          <w:lang w:eastAsia="ru-RU"/>
        </w:rPr>
        <w:t xml:space="preserve">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w:t>
      </w:r>
      <w:r w:rsidR="00CE3551">
        <w:rPr>
          <w:rFonts w:ascii="Times New Roman" w:eastAsia="Times New Roman" w:hAnsi="Times New Roman" w:cs="Times New Roman"/>
          <w:color w:val="333333"/>
          <w:sz w:val="17"/>
          <w:szCs w:val="17"/>
          <w:lang w:eastAsia="ru-RU"/>
        </w:rPr>
        <w:t xml:space="preserve"> используемых им приборов учета.</w:t>
      </w:r>
      <w:r w:rsidR="00CE3551" w:rsidRPr="00CE3551">
        <w:t xml:space="preserve"> </w:t>
      </w:r>
    </w:p>
    <w:p w:rsidR="00CE3551" w:rsidRDefault="00CE3551" w:rsidP="00CE3551">
      <w:pPr>
        <w:spacing w:after="0" w:line="240" w:lineRule="auto"/>
        <w:jc w:val="both"/>
        <w:rPr>
          <w:rFonts w:ascii="Times New Roman" w:eastAsia="Times New Roman" w:hAnsi="Times New Roman" w:cs="Times New Roman"/>
          <w:color w:val="333333"/>
          <w:sz w:val="17"/>
          <w:szCs w:val="17"/>
          <w:lang w:eastAsia="ru-RU"/>
        </w:rPr>
      </w:pPr>
      <w:r w:rsidRPr="00CE3551">
        <w:rPr>
          <w:rFonts w:ascii="Times New Roman" w:eastAsia="Times New Roman" w:hAnsi="Times New Roman" w:cs="Times New Roman"/>
          <w:color w:val="333333"/>
          <w:sz w:val="17"/>
          <w:szCs w:val="17"/>
          <w:lang w:eastAsia="ru-RU"/>
        </w:rPr>
        <w:t>Переч</w:t>
      </w:r>
      <w:r>
        <w:rPr>
          <w:rFonts w:ascii="Times New Roman" w:eastAsia="Times New Roman" w:hAnsi="Times New Roman" w:cs="Times New Roman"/>
          <w:color w:val="333333"/>
          <w:sz w:val="17"/>
          <w:szCs w:val="17"/>
          <w:lang w:eastAsia="ru-RU"/>
        </w:rPr>
        <w:t xml:space="preserve">ень Объектов абонента указан в </w:t>
      </w:r>
      <w:r w:rsidRPr="00CE3551">
        <w:rPr>
          <w:rFonts w:ascii="Times New Roman" w:eastAsia="Times New Roman" w:hAnsi="Times New Roman" w:cs="Times New Roman"/>
          <w:b/>
          <w:color w:val="333333"/>
          <w:sz w:val="17"/>
          <w:szCs w:val="17"/>
          <w:lang w:eastAsia="ru-RU"/>
        </w:rPr>
        <w:t xml:space="preserve">приложении № </w:t>
      </w:r>
      <w:r w:rsidR="00DD0FAA">
        <w:rPr>
          <w:rFonts w:ascii="Times New Roman" w:eastAsia="Times New Roman" w:hAnsi="Times New Roman" w:cs="Times New Roman"/>
          <w:b/>
          <w:color w:val="333333"/>
          <w:sz w:val="17"/>
          <w:szCs w:val="17"/>
          <w:lang w:eastAsia="ru-RU"/>
        </w:rPr>
        <w:t>9</w:t>
      </w:r>
      <w:r w:rsidRPr="00CE3551">
        <w:rPr>
          <w:rFonts w:ascii="Times New Roman" w:eastAsia="Times New Roman" w:hAnsi="Times New Roman" w:cs="Times New Roman"/>
          <w:color w:val="333333"/>
          <w:sz w:val="17"/>
          <w:szCs w:val="17"/>
          <w:lang w:eastAsia="ru-RU"/>
        </w:rPr>
        <w:t xml:space="preserve"> к договору.</w:t>
      </w:r>
    </w:p>
    <w:p w:rsidR="00CE3551" w:rsidRPr="00CE3551" w:rsidRDefault="00CE3551" w:rsidP="00CE3551">
      <w:pPr>
        <w:spacing w:after="0" w:line="240" w:lineRule="auto"/>
        <w:jc w:val="both"/>
        <w:rPr>
          <w:rFonts w:ascii="Times New Roman" w:eastAsia="Times New Roman" w:hAnsi="Times New Roman" w:cs="Times New Roman"/>
          <w:b/>
          <w:color w:val="333333"/>
          <w:sz w:val="17"/>
          <w:szCs w:val="17"/>
          <w:lang w:eastAsia="ru-RU"/>
        </w:rPr>
      </w:pPr>
      <w:r>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форме согласно </w:t>
      </w:r>
      <w:r>
        <w:rPr>
          <w:rFonts w:ascii="Times New Roman" w:eastAsia="Times New Roman" w:hAnsi="Times New Roman" w:cs="Times New Roman"/>
          <w:b/>
          <w:color w:val="333333"/>
          <w:sz w:val="17"/>
          <w:szCs w:val="17"/>
          <w:lang w:eastAsia="ru-RU"/>
        </w:rPr>
        <w:t>п</w:t>
      </w:r>
      <w:r w:rsidR="00D12A3A" w:rsidRPr="00CE3551">
        <w:rPr>
          <w:rFonts w:ascii="Times New Roman" w:eastAsia="Times New Roman" w:hAnsi="Times New Roman" w:cs="Times New Roman"/>
          <w:b/>
          <w:color w:val="333333"/>
          <w:sz w:val="17"/>
          <w:szCs w:val="17"/>
          <w:lang w:eastAsia="ru-RU"/>
        </w:rPr>
        <w:t>риложению № 1</w:t>
      </w:r>
      <w:r w:rsidRPr="00CE3551">
        <w:rPr>
          <w:rFonts w:ascii="Times New Roman" w:eastAsia="Times New Roman" w:hAnsi="Times New Roman" w:cs="Times New Roman"/>
          <w:b/>
          <w:color w:val="333333"/>
          <w:sz w:val="17"/>
          <w:szCs w:val="17"/>
          <w:lang w:eastAsia="ru-RU"/>
        </w:rPr>
        <w:t>.</w:t>
      </w:r>
    </w:p>
    <w:p w:rsidR="00CE3551" w:rsidRPr="00CE3551" w:rsidRDefault="00D12A3A" w:rsidP="00CE3551">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r w:rsidRPr="00CE3551">
        <w:rPr>
          <w:rFonts w:ascii="Times New Roman" w:eastAsia="Times New Roman" w:hAnsi="Times New Roman" w:cs="Times New Roman"/>
          <w:b/>
          <w:color w:val="333333"/>
          <w:sz w:val="17"/>
          <w:szCs w:val="17"/>
          <w:lang w:eastAsia="ru-RU"/>
        </w:rPr>
        <w:t>приложению № 2.</w:t>
      </w:r>
    </w:p>
    <w:p w:rsidR="00D12A3A" w:rsidRPr="00C77925" w:rsidRDefault="00D12A3A" w:rsidP="00CE3551">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Местом исполнения стороной своих обязательств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является точка, расположенная на границе эксплуатационной ответственности этой стороны.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 Сроки и режим подачи холодной воды и водоотведения</w:t>
      </w:r>
    </w:p>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 Датой начала подачи холодной воды и приема сточных вод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является </w:t>
      </w:r>
      <w:r w:rsidR="00920D9E" w:rsidRPr="00920D9E">
        <w:rPr>
          <w:rFonts w:ascii="Times New Roman" w:eastAsia="Times New Roman" w:hAnsi="Times New Roman" w:cs="Times New Roman"/>
          <w:color w:val="333333"/>
          <w:sz w:val="17"/>
          <w:szCs w:val="17"/>
          <w:lang w:eastAsia="ru-RU"/>
        </w:rPr>
        <w:t>«____»______________20_____</w:t>
      </w:r>
      <w:r w:rsidRPr="00C77925">
        <w:rPr>
          <w:rFonts w:ascii="Times New Roman" w:eastAsia="Times New Roman" w:hAnsi="Times New Roman" w:cs="Times New Roman"/>
          <w:color w:val="333333"/>
          <w:sz w:val="17"/>
          <w:szCs w:val="17"/>
          <w:lang w:eastAsia="ru-RU"/>
        </w:rPr>
        <w:t xml:space="preserve"> г.;</w:t>
      </w:r>
      <w:r w:rsidRPr="00C77925">
        <w:rPr>
          <w:rFonts w:ascii="Times New Roman" w:eastAsia="Times New Roman" w:hAnsi="Times New Roman" w:cs="Times New Roman"/>
          <w:color w:val="333333"/>
          <w:sz w:val="17"/>
          <w:szCs w:val="17"/>
          <w:lang w:eastAsia="ru-RU"/>
        </w:rPr>
        <w:b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r w:rsidR="00920D9E">
        <w:rPr>
          <w:rFonts w:ascii="Times New Roman" w:eastAsia="Times New Roman" w:hAnsi="Times New Roman" w:cs="Times New Roman"/>
          <w:b/>
          <w:color w:val="333333"/>
          <w:sz w:val="17"/>
          <w:szCs w:val="17"/>
          <w:lang w:eastAsia="ru-RU"/>
        </w:rPr>
        <w:t>приложению №</w:t>
      </w:r>
      <w:r w:rsidRPr="00920D9E">
        <w:rPr>
          <w:rFonts w:ascii="Times New Roman" w:eastAsia="Times New Roman" w:hAnsi="Times New Roman" w:cs="Times New Roman"/>
          <w:b/>
          <w:color w:val="333333"/>
          <w:sz w:val="17"/>
          <w:szCs w:val="17"/>
          <w:lang w:eastAsia="ru-RU"/>
        </w:rPr>
        <w:t>3</w:t>
      </w:r>
      <w:r w:rsidRPr="00C77925">
        <w:rPr>
          <w:rFonts w:ascii="Times New Roman" w:eastAsia="Times New Roman" w:hAnsi="Times New Roman" w:cs="Times New Roman"/>
          <w:color w:val="333333"/>
          <w:sz w:val="17"/>
          <w:szCs w:val="17"/>
          <w:lang w:eastAsia="ru-RU"/>
        </w:rPr>
        <w:t xml:space="preserve"> в соответствии с условиями подключения (технологического присоединения) к централизованной системе холодного водоснабжения.</w:t>
      </w:r>
      <w:r w:rsidRPr="00C77925">
        <w:rPr>
          <w:rFonts w:ascii="Times New Roman" w:eastAsia="Times New Roman" w:hAnsi="Times New Roman" w:cs="Times New Roman"/>
          <w:color w:val="333333"/>
          <w:sz w:val="17"/>
          <w:szCs w:val="17"/>
          <w:lang w:eastAsia="ru-RU"/>
        </w:rPr>
        <w:br/>
        <w:t xml:space="preserve">6. Сведения о режиме приема сточных вод указываются по форме согласно </w:t>
      </w:r>
      <w:r w:rsidRPr="00CE3551">
        <w:rPr>
          <w:rFonts w:ascii="Times New Roman" w:eastAsia="Times New Roman" w:hAnsi="Times New Roman" w:cs="Times New Roman"/>
          <w:b/>
          <w:color w:val="333333"/>
          <w:sz w:val="17"/>
          <w:szCs w:val="17"/>
          <w:lang w:eastAsia="ru-RU"/>
        </w:rPr>
        <w:t>приложению № 4.</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III. Тарифы, сроки и порядок оплаты по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у</w:t>
      </w:r>
    </w:p>
    <w:p w:rsidR="00BD3A80" w:rsidRDefault="00D12A3A" w:rsidP="003015CD">
      <w:pPr>
        <w:spacing w:before="100" w:beforeAutospacing="1" w:after="100" w:afterAutospacing="1" w:line="240" w:lineRule="auto"/>
        <w:contextualSpacing/>
        <w:jc w:val="both"/>
      </w:pPr>
      <w:r w:rsidRPr="00C77925">
        <w:rPr>
          <w:rFonts w:ascii="Times New Roman" w:eastAsia="Times New Roman" w:hAnsi="Times New Roman" w:cs="Times New Roman"/>
          <w:color w:val="333333"/>
          <w:sz w:val="17"/>
          <w:szCs w:val="17"/>
          <w:lang w:eastAsia="ru-RU"/>
        </w:rPr>
        <w:t>7. Оплата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Pr="00C77925">
        <w:rPr>
          <w:rFonts w:ascii="Times New Roman" w:eastAsia="Times New Roman" w:hAnsi="Times New Roman" w:cs="Times New Roman"/>
          <w:color w:val="333333"/>
          <w:sz w:val="17"/>
          <w:szCs w:val="17"/>
          <w:lang w:eastAsia="ru-RU"/>
        </w:rPr>
        <w:t>двухставочных</w:t>
      </w:r>
      <w:proofErr w:type="spellEnd"/>
      <w:r w:rsidRPr="00C77925">
        <w:rPr>
          <w:rFonts w:ascii="Times New Roman" w:eastAsia="Times New Roman" w:hAnsi="Times New Roman" w:cs="Times New Roman"/>
          <w:color w:val="333333"/>
          <w:sz w:val="17"/>
          <w:szCs w:val="17"/>
          <w:lang w:eastAsia="ru-RU"/>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водоотведения.</w:t>
      </w:r>
      <w:r w:rsidR="00BD3A80" w:rsidRPr="00BD3A80">
        <w:t xml:space="preserve">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Изменение тарифов не является изменением условий Договора. В случае изменения тарифов стоимость Договора подлежит изменению, при этом соответствующие изменения в настоящий Договор считаются внесенными и согласованными Сторонами с момента введения новых тарифов. Официальная информация уполномоченного органа в сфере энергетики, </w:t>
      </w:r>
      <w:proofErr w:type="spellStart"/>
      <w:r w:rsidRPr="00BD3A80">
        <w:rPr>
          <w:rFonts w:ascii="Times New Roman" w:eastAsia="Times New Roman" w:hAnsi="Times New Roman" w:cs="Times New Roman"/>
          <w:color w:val="333333"/>
          <w:sz w:val="17"/>
          <w:szCs w:val="17"/>
          <w:lang w:eastAsia="ru-RU"/>
        </w:rPr>
        <w:t>энергоэффективности</w:t>
      </w:r>
      <w:proofErr w:type="spellEnd"/>
      <w:r w:rsidRPr="00BD3A80">
        <w:rPr>
          <w:rFonts w:ascii="Times New Roman" w:eastAsia="Times New Roman" w:hAnsi="Times New Roman" w:cs="Times New Roman"/>
          <w:color w:val="333333"/>
          <w:sz w:val="17"/>
          <w:szCs w:val="17"/>
          <w:lang w:eastAsia="ru-RU"/>
        </w:rPr>
        <w:t xml:space="preserve"> и тарифной политике об </w:t>
      </w:r>
      <w:r w:rsidRPr="00BD3A80">
        <w:rPr>
          <w:rFonts w:ascii="Times New Roman" w:eastAsia="Times New Roman" w:hAnsi="Times New Roman" w:cs="Times New Roman"/>
          <w:color w:val="333333"/>
          <w:sz w:val="17"/>
          <w:szCs w:val="17"/>
          <w:lang w:eastAsia="ru-RU"/>
        </w:rPr>
        <w:lastRenderedPageBreak/>
        <w:t>изменении тарифов публикуется в периодических изданиях, а также сообщается Организацией водопроводно-канализационного хозяйства по запросу Абонента.</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t xml:space="preserve"> </w:t>
      </w:r>
      <w:r w:rsidRPr="00BD3A80">
        <w:rPr>
          <w:rFonts w:ascii="Times New Roman" w:eastAsia="Times New Roman" w:hAnsi="Times New Roman" w:cs="Times New Roman"/>
          <w:color w:val="333333"/>
          <w:sz w:val="17"/>
          <w:szCs w:val="17"/>
          <w:lang w:eastAsia="ru-RU"/>
        </w:rPr>
        <w:t>Ориентировочная сумма Договора составляет  _______________________________________________________________________________________________________________________________</w:t>
      </w:r>
      <w:r w:rsidR="008643E9">
        <w:rPr>
          <w:rFonts w:ascii="Times New Roman" w:eastAsia="Times New Roman" w:hAnsi="Times New Roman" w:cs="Times New Roman"/>
          <w:color w:val="333333"/>
          <w:sz w:val="17"/>
          <w:szCs w:val="17"/>
          <w:lang w:eastAsia="ru-RU"/>
        </w:rPr>
        <w:t>_______________________________________________________________________________________________________________</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О</w:t>
      </w:r>
      <w:r>
        <w:rPr>
          <w:rFonts w:ascii="Times New Roman" w:eastAsia="Times New Roman" w:hAnsi="Times New Roman" w:cs="Times New Roman"/>
          <w:color w:val="333333"/>
          <w:sz w:val="17"/>
          <w:szCs w:val="17"/>
          <w:lang w:eastAsia="ru-RU"/>
        </w:rPr>
        <w:t>п</w:t>
      </w:r>
      <w:r w:rsidRPr="00BD3A80">
        <w:rPr>
          <w:rFonts w:ascii="Times New Roman" w:eastAsia="Times New Roman" w:hAnsi="Times New Roman" w:cs="Times New Roman"/>
          <w:color w:val="333333"/>
          <w:sz w:val="17"/>
          <w:szCs w:val="17"/>
          <w:lang w:eastAsia="ru-RU"/>
        </w:rPr>
        <w:t xml:space="preserve">лата услуг по Договору производится за счет средств </w:t>
      </w:r>
      <w:r w:rsidR="00433B7B">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на 20</w:t>
      </w:r>
      <w:r w:rsidR="00433B7B">
        <w:rPr>
          <w:rFonts w:ascii="Times New Roman" w:eastAsia="Times New Roman" w:hAnsi="Times New Roman" w:cs="Times New Roman"/>
          <w:color w:val="333333"/>
          <w:sz w:val="17"/>
          <w:szCs w:val="17"/>
          <w:lang w:eastAsia="ru-RU"/>
        </w:rPr>
        <w:t>20</w:t>
      </w:r>
      <w:r w:rsidRPr="00BD3A80">
        <w:rPr>
          <w:rFonts w:ascii="Times New Roman" w:eastAsia="Times New Roman" w:hAnsi="Times New Roman" w:cs="Times New Roman"/>
          <w:color w:val="333333"/>
          <w:sz w:val="17"/>
          <w:szCs w:val="17"/>
          <w:lang w:eastAsia="ru-RU"/>
        </w:rPr>
        <w:t xml:space="preserve"> год. </w:t>
      </w:r>
    </w:p>
    <w:p w:rsidR="0084414A" w:rsidRDefault="00D12A3A"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8. Расчетный период, установленный настоящим</w:t>
      </w:r>
      <w:r w:rsidR="004A3F8B">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равен одному календарному месяцу.</w:t>
      </w:r>
      <w:r w:rsidRPr="00C77925">
        <w:rPr>
          <w:rFonts w:ascii="Times New Roman" w:eastAsia="Times New Roman" w:hAnsi="Times New Roman" w:cs="Times New Roman"/>
          <w:color w:val="333333"/>
          <w:sz w:val="17"/>
          <w:szCs w:val="17"/>
          <w:lang w:eastAsia="ru-RU"/>
        </w:rPr>
        <w:br/>
      </w:r>
      <w:proofErr w:type="gramStart"/>
      <w:r w:rsidR="00B83B30">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вносит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w:t>
      </w:r>
      <w:r w:rsidR="00B83B30">
        <w:rPr>
          <w:rFonts w:ascii="Times New Roman" w:eastAsia="Times New Roman" w:hAnsi="Times New Roman" w:cs="Times New Roman"/>
          <w:color w:val="333333"/>
          <w:sz w:val="17"/>
          <w:szCs w:val="17"/>
          <w:lang w:eastAsia="ru-RU"/>
        </w:rPr>
        <w:t>порядке, предусмотренном</w:t>
      </w:r>
      <w:r w:rsidRPr="00C77925">
        <w:rPr>
          <w:rFonts w:ascii="Times New Roman" w:eastAsia="Times New Roman" w:hAnsi="Times New Roman" w:cs="Times New Roman"/>
          <w:color w:val="333333"/>
          <w:sz w:val="17"/>
          <w:szCs w:val="17"/>
          <w:lang w:eastAsia="ru-RU"/>
        </w:rPr>
        <w:t xml:space="preserve"> действующим законодательством Российской Федерации (если иное не предусмотрено в соответствии с Правилами холодного водоснабжения и водоотведения, утвержденными </w:t>
      </w:r>
      <w:r w:rsidRPr="0084414A">
        <w:rPr>
          <w:rFonts w:ascii="Times New Roman" w:eastAsia="Times New Roman" w:hAnsi="Times New Roman" w:cs="Times New Roman"/>
          <w:color w:val="333333"/>
          <w:sz w:val="17"/>
          <w:szCs w:val="17"/>
          <w:lang w:eastAsia="ru-RU"/>
        </w:rPr>
        <w:t>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r w:rsidR="0084414A" w:rsidRPr="0084414A">
        <w:rPr>
          <w:rFonts w:ascii="Times New Roman" w:eastAsia="Times New Roman" w:hAnsi="Times New Roman" w:cs="Times New Roman"/>
          <w:color w:val="333333"/>
          <w:sz w:val="17"/>
          <w:szCs w:val="17"/>
          <w:lang w:eastAsia="ru-RU"/>
        </w:rPr>
        <w:t>:</w:t>
      </w:r>
      <w:proofErr w:type="gramEnd"/>
    </w:p>
    <w:p w:rsidR="0084414A" w:rsidRDefault="00EF61A8" w:rsidP="0084414A">
      <w:pPr>
        <w:spacing w:before="100" w:beforeAutospacing="1" w:after="100" w:afterAutospacing="1" w:line="240" w:lineRule="auto"/>
        <w:ind w:firstLine="708"/>
        <w:contextualSpacing/>
        <w:jc w:val="both"/>
        <w:rPr>
          <w:rFonts w:ascii="Times New Roman" w:eastAsia="Times New Roman" w:hAnsi="Times New Roman" w:cs="Times New Roman"/>
          <w:bCs/>
          <w:color w:val="000000"/>
          <w:sz w:val="17"/>
          <w:szCs w:val="17"/>
          <w:lang w:eastAsia="ru-RU"/>
        </w:rPr>
      </w:pPr>
      <w:proofErr w:type="gramStart"/>
      <w:r>
        <w:rPr>
          <w:rFonts w:ascii="Times New Roman" w:hAnsi="Times New Roman" w:cs="Times New Roman"/>
          <w:bCs/>
          <w:color w:val="000000"/>
          <w:sz w:val="17"/>
          <w:szCs w:val="17"/>
        </w:rPr>
        <w:t>3</w:t>
      </w:r>
      <w:r w:rsidR="0084414A" w:rsidRPr="0084414A">
        <w:rPr>
          <w:rFonts w:ascii="Times New Roman" w:hAnsi="Times New Roman" w:cs="Times New Roman"/>
          <w:bCs/>
          <w:color w:val="000000"/>
          <w:sz w:val="17"/>
          <w:szCs w:val="17"/>
        </w:rPr>
        <w:t>0 процентов</w:t>
      </w:r>
      <w:r w:rsidR="00313149">
        <w:rPr>
          <w:rFonts w:ascii="Times New Roman" w:hAnsi="Times New Roman" w:cs="Times New Roman"/>
          <w:bCs/>
          <w:color w:val="000000"/>
          <w:sz w:val="17"/>
          <w:szCs w:val="17"/>
        </w:rPr>
        <w:t xml:space="preserve"> стоимости объема воды (сточных</w:t>
      </w:r>
      <w:r w:rsidR="0084414A" w:rsidRPr="0084414A">
        <w:rPr>
          <w:rFonts w:ascii="Times New Roman" w:hAnsi="Times New Roman" w:cs="Times New Roman"/>
          <w:bCs/>
          <w:color w:val="000000"/>
          <w:sz w:val="17"/>
          <w:szCs w:val="17"/>
        </w:rPr>
        <w:t xml:space="preserve"> вод), потребленной</w:t>
      </w:r>
      <w:r w:rsidR="00E6732C">
        <w:rPr>
          <w:rFonts w:ascii="Times New Roman" w:hAnsi="Times New Roman" w:cs="Times New Roman"/>
          <w:bCs/>
          <w:color w:val="000000"/>
          <w:sz w:val="17"/>
          <w:szCs w:val="17"/>
        </w:rPr>
        <w:t xml:space="preserve"> </w:t>
      </w:r>
      <w:r w:rsidR="0084414A" w:rsidRPr="0084414A">
        <w:rPr>
          <w:rFonts w:ascii="Times New Roman" w:eastAsia="Times New Roman" w:hAnsi="Times New Roman" w:cs="Times New Roman"/>
          <w:bCs/>
          <w:color w:val="000000"/>
          <w:sz w:val="17"/>
          <w:szCs w:val="17"/>
          <w:lang w:eastAsia="ru-RU"/>
        </w:rPr>
        <w:t>(сброшенных) абонентом за пре</w:t>
      </w:r>
      <w:r w:rsidR="00313149">
        <w:rPr>
          <w:rFonts w:ascii="Times New Roman" w:eastAsia="Times New Roman" w:hAnsi="Times New Roman" w:cs="Times New Roman"/>
          <w:bCs/>
          <w:color w:val="000000"/>
          <w:sz w:val="17"/>
          <w:szCs w:val="17"/>
          <w:lang w:eastAsia="ru-RU"/>
        </w:rPr>
        <w:t>дыдущий месяц (для абонентов, договоры с которыми заключены менее одного месяца назад,</w:t>
      </w:r>
      <w:r w:rsidR="00313149" w:rsidRPr="00313149">
        <w:rPr>
          <w:rFonts w:ascii="Times New Roman" w:eastAsia="Times New Roman" w:hAnsi="Times New Roman" w:cs="Times New Roman"/>
          <w:bCs/>
          <w:color w:val="000000"/>
          <w:sz w:val="17"/>
          <w:szCs w:val="17"/>
          <w:lang w:eastAsia="ru-RU"/>
        </w:rPr>
        <w:t xml:space="preserve"> </w:t>
      </w:r>
      <w:r w:rsidR="00313149">
        <w:rPr>
          <w:rFonts w:ascii="Times New Roman" w:eastAsia="Times New Roman" w:hAnsi="Times New Roman" w:cs="Times New Roman"/>
          <w:bCs/>
          <w:color w:val="000000"/>
          <w:sz w:val="17"/>
          <w:szCs w:val="17"/>
          <w:lang w:eastAsia="ru-RU"/>
        </w:rPr>
        <w:t xml:space="preserve"> -</w:t>
      </w:r>
      <w:r w:rsidR="0084414A" w:rsidRPr="0084414A">
        <w:rPr>
          <w:rFonts w:ascii="Times New Roman" w:eastAsia="Times New Roman" w:hAnsi="Times New Roman" w:cs="Times New Roman"/>
          <w:bCs/>
          <w:color w:val="000000"/>
          <w:sz w:val="17"/>
          <w:szCs w:val="17"/>
          <w:lang w:eastAsia="ru-RU"/>
        </w:rPr>
        <w:t xml:space="preserve">  стоимост</w:t>
      </w:r>
      <w:r w:rsidR="00313149">
        <w:rPr>
          <w:rFonts w:ascii="Times New Roman" w:eastAsia="Times New Roman" w:hAnsi="Times New Roman" w:cs="Times New Roman"/>
          <w:bCs/>
          <w:color w:val="000000"/>
          <w:sz w:val="17"/>
          <w:szCs w:val="17"/>
          <w:lang w:eastAsia="ru-RU"/>
        </w:rPr>
        <w:t xml:space="preserve">и гарантированного объема воды </w:t>
      </w:r>
      <w:r w:rsidR="0084414A" w:rsidRPr="0084414A">
        <w:rPr>
          <w:rFonts w:ascii="Times New Roman" w:eastAsia="Times New Roman" w:hAnsi="Times New Roman" w:cs="Times New Roman"/>
          <w:bCs/>
          <w:color w:val="000000"/>
          <w:sz w:val="17"/>
          <w:szCs w:val="17"/>
          <w:lang w:eastAsia="ru-RU"/>
        </w:rPr>
        <w:t>или</w:t>
      </w:r>
      <w:r w:rsidR="00313149">
        <w:rPr>
          <w:rFonts w:ascii="Times New Roman" w:eastAsia="Times New Roman" w:hAnsi="Times New Roman" w:cs="Times New Roman"/>
          <w:bCs/>
          <w:color w:val="000000"/>
          <w:sz w:val="17"/>
          <w:szCs w:val="17"/>
          <w:lang w:eastAsia="ru-RU"/>
        </w:rPr>
        <w:t xml:space="preserve"> максимального расхода сточных</w:t>
      </w:r>
      <w:r w:rsidR="0084414A" w:rsidRPr="0084414A">
        <w:rPr>
          <w:rFonts w:ascii="Times New Roman" w:eastAsia="Times New Roman" w:hAnsi="Times New Roman" w:cs="Times New Roman"/>
          <w:bCs/>
          <w:color w:val="000000"/>
          <w:sz w:val="17"/>
          <w:szCs w:val="17"/>
          <w:lang w:eastAsia="ru-RU"/>
        </w:rPr>
        <w:t xml:space="preserve"> вод, указанных в настоящем договоре), вносится до 18-го числа текущего месяца;</w:t>
      </w:r>
      <w:proofErr w:type="gramEnd"/>
    </w:p>
    <w:p w:rsidR="0084414A" w:rsidRDefault="0084414A" w:rsidP="0084414A">
      <w:pPr>
        <w:spacing w:before="100" w:beforeAutospacing="1" w:after="100" w:afterAutospacing="1" w:line="240" w:lineRule="auto"/>
        <w:ind w:firstLine="708"/>
        <w:contextualSpacing/>
        <w:jc w:val="both"/>
        <w:rPr>
          <w:rFonts w:ascii="Times New Roman" w:eastAsia="Times New Roman" w:hAnsi="Times New Roman" w:cs="Times New Roman"/>
          <w:color w:val="333333"/>
          <w:sz w:val="17"/>
          <w:szCs w:val="17"/>
          <w:lang w:eastAsia="ru-RU"/>
        </w:rPr>
      </w:pPr>
      <w:proofErr w:type="gramStart"/>
      <w:r w:rsidRPr="0084414A">
        <w:rPr>
          <w:rFonts w:ascii="Times New Roman" w:eastAsia="Times New Roman" w:hAnsi="Times New Roman" w:cs="Times New Roman"/>
          <w:bCs/>
          <w:color w:val="000000"/>
          <w:sz w:val="17"/>
          <w:szCs w:val="17"/>
          <w:lang w:eastAsia="ru-RU"/>
        </w:rPr>
        <w:t>оплата за</w:t>
      </w:r>
      <w:r w:rsidR="00313149">
        <w:rPr>
          <w:rFonts w:ascii="Times New Roman" w:eastAsia="Times New Roman" w:hAnsi="Times New Roman" w:cs="Times New Roman"/>
          <w:bCs/>
          <w:color w:val="000000"/>
          <w:sz w:val="17"/>
          <w:szCs w:val="17"/>
          <w:lang w:eastAsia="ru-RU"/>
        </w:rPr>
        <w:t xml:space="preserve"> фактически поданную в истекшем месяце холодную </w:t>
      </w:r>
      <w:r w:rsidRPr="0084414A">
        <w:rPr>
          <w:rFonts w:ascii="Times New Roman" w:eastAsia="Times New Roman" w:hAnsi="Times New Roman" w:cs="Times New Roman"/>
          <w:bCs/>
          <w:color w:val="000000"/>
          <w:sz w:val="17"/>
          <w:szCs w:val="17"/>
          <w:lang w:eastAsia="ru-RU"/>
        </w:rPr>
        <w:t>воду и</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оказанные услуги водоотвед</w:t>
      </w:r>
      <w:r w:rsidR="00313149">
        <w:rPr>
          <w:rFonts w:ascii="Times New Roman" w:eastAsia="Times New Roman" w:hAnsi="Times New Roman" w:cs="Times New Roman"/>
          <w:bCs/>
          <w:color w:val="000000"/>
          <w:sz w:val="17"/>
          <w:szCs w:val="17"/>
          <w:lang w:eastAsia="ru-RU"/>
        </w:rPr>
        <w:t xml:space="preserve">ения с учетом средств, ранее </w:t>
      </w:r>
      <w:r w:rsidRPr="0084414A">
        <w:rPr>
          <w:rFonts w:ascii="Times New Roman" w:eastAsia="Times New Roman" w:hAnsi="Times New Roman" w:cs="Times New Roman"/>
          <w:bCs/>
          <w:color w:val="000000"/>
          <w:sz w:val="17"/>
          <w:szCs w:val="17"/>
          <w:lang w:eastAsia="ru-RU"/>
        </w:rPr>
        <w:t>внесенных</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 xml:space="preserve">абонентом в качестве оплаты за </w:t>
      </w:r>
      <w:r w:rsidR="00313149">
        <w:rPr>
          <w:rFonts w:ascii="Times New Roman" w:eastAsia="Times New Roman" w:hAnsi="Times New Roman" w:cs="Times New Roman"/>
          <w:bCs/>
          <w:color w:val="000000"/>
          <w:sz w:val="17"/>
          <w:szCs w:val="17"/>
          <w:lang w:eastAsia="ru-RU"/>
        </w:rPr>
        <w:t>холодную воду и водоотведение в</w:t>
      </w:r>
      <w:r w:rsidRPr="0084414A">
        <w:rPr>
          <w:rFonts w:ascii="Times New Roman" w:eastAsia="Times New Roman" w:hAnsi="Times New Roman" w:cs="Times New Roman"/>
          <w:bCs/>
          <w:color w:val="000000"/>
          <w:sz w:val="17"/>
          <w:szCs w:val="17"/>
          <w:lang w:eastAsia="ru-RU"/>
        </w:rPr>
        <w:t xml:space="preserve"> расчетном</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периоде, осуществляется</w:t>
      </w:r>
      <w:r>
        <w:rPr>
          <w:rFonts w:ascii="Times New Roman" w:eastAsia="Times New Roman" w:hAnsi="Times New Roman" w:cs="Times New Roman"/>
          <w:bCs/>
          <w:color w:val="000000"/>
          <w:sz w:val="17"/>
          <w:szCs w:val="17"/>
          <w:lang w:eastAsia="ru-RU"/>
        </w:rPr>
        <w:t xml:space="preserve"> </w:t>
      </w:r>
      <w:r w:rsidR="00D12A3A" w:rsidRPr="0084414A">
        <w:rPr>
          <w:rFonts w:ascii="Times New Roman" w:eastAsia="Times New Roman" w:hAnsi="Times New Roman" w:cs="Times New Roman"/>
          <w:color w:val="333333"/>
          <w:sz w:val="17"/>
          <w:szCs w:val="17"/>
          <w:lang w:eastAsia="ru-RU"/>
        </w:rPr>
        <w:t>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roofErr w:type="gramEnd"/>
    </w:p>
    <w:p w:rsidR="00920D9E" w:rsidRDefault="00D12A3A" w:rsidP="0084414A">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color w:val="333333"/>
          <w:sz w:val="17"/>
          <w:szCs w:val="17"/>
          <w:lang w:eastAsia="ru-RU"/>
        </w:rPr>
        <w:t xml:space="preserve">Оплата абонентом услуг </w:t>
      </w:r>
      <w:r w:rsidR="00AB2151" w:rsidRPr="0084414A">
        <w:rPr>
          <w:rFonts w:ascii="Times New Roman" w:eastAsia="Times New Roman" w:hAnsi="Times New Roman" w:cs="Times New Roman"/>
          <w:color w:val="333333"/>
          <w:sz w:val="17"/>
          <w:szCs w:val="17"/>
          <w:lang w:eastAsia="ru-RU"/>
        </w:rPr>
        <w:t>организац</w:t>
      </w:r>
      <w:r w:rsidRPr="0084414A">
        <w:rPr>
          <w:rFonts w:ascii="Times New Roman" w:eastAsia="Times New Roman" w:hAnsi="Times New Roman" w:cs="Times New Roman"/>
          <w:color w:val="333333"/>
          <w:sz w:val="17"/>
          <w:szCs w:val="17"/>
          <w:lang w:eastAsia="ru-RU"/>
        </w:rPr>
        <w:t>ии</w:t>
      </w:r>
      <w:r w:rsidRPr="00C77925">
        <w:rPr>
          <w:rFonts w:ascii="Times New Roman" w:eastAsia="Times New Roman" w:hAnsi="Times New Roman" w:cs="Times New Roman"/>
          <w:color w:val="333333"/>
          <w:sz w:val="17"/>
          <w:szCs w:val="17"/>
          <w:lang w:eastAsia="ru-RU"/>
        </w:rPr>
        <w:t> водопроводно-канализационного хозяйства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производится на основании расчетно-платежных документов (счета, счета-фактуры и </w:t>
      </w:r>
      <w:r w:rsidR="00213B01">
        <w:rPr>
          <w:rFonts w:ascii="Times New Roman" w:eastAsia="Times New Roman" w:hAnsi="Times New Roman" w:cs="Times New Roman"/>
          <w:color w:val="333333"/>
          <w:sz w:val="17"/>
          <w:szCs w:val="17"/>
          <w:lang w:eastAsia="ru-RU"/>
        </w:rPr>
        <w:t>(или) акта</w:t>
      </w:r>
      <w:r w:rsidRPr="00C77925">
        <w:rPr>
          <w:rFonts w:ascii="Times New Roman" w:eastAsia="Times New Roman" w:hAnsi="Times New Roman" w:cs="Times New Roman"/>
          <w:color w:val="333333"/>
          <w:sz w:val="17"/>
          <w:szCs w:val="17"/>
          <w:lang w:eastAsia="ru-RU"/>
        </w:rPr>
        <w:t xml:space="preserve"> выполненных работ).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абонент обязуется самостоятельно получить в офисе ОАО «Химкинский водоканал» (М.О.,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 Нагорное ш., д.5</w:t>
      </w:r>
      <w:proofErr w:type="gramStart"/>
      <w:r w:rsidRPr="00C77925">
        <w:rPr>
          <w:rFonts w:ascii="Times New Roman" w:eastAsia="Times New Roman" w:hAnsi="Times New Roman" w:cs="Times New Roman"/>
          <w:color w:val="333333"/>
          <w:sz w:val="17"/>
          <w:szCs w:val="17"/>
          <w:lang w:eastAsia="ru-RU"/>
        </w:rPr>
        <w:t xml:space="preserve"> )</w:t>
      </w:r>
      <w:proofErr w:type="gramEnd"/>
      <w:r w:rsidRPr="00C77925">
        <w:rPr>
          <w:rFonts w:ascii="Times New Roman" w:eastAsia="Times New Roman" w:hAnsi="Times New Roman" w:cs="Times New Roman"/>
          <w:color w:val="333333"/>
          <w:sz w:val="17"/>
          <w:szCs w:val="17"/>
          <w:lang w:eastAsia="ru-RU"/>
        </w:rPr>
        <w:t>, либо получить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выставленные (направленные)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у посредством электронного документооборота с использованием электронной подписи (далее – ЭДО) через Оператора электронного документооборота ООО «Компания «Тензор» (ИНН 7605016030/</w:t>
      </w:r>
      <w:proofErr w:type="gramStart"/>
      <w:r w:rsidRPr="00C77925">
        <w:rPr>
          <w:rFonts w:ascii="Times New Roman" w:eastAsia="Times New Roman" w:hAnsi="Times New Roman" w:cs="Times New Roman"/>
          <w:color w:val="333333"/>
          <w:sz w:val="17"/>
          <w:szCs w:val="17"/>
          <w:lang w:eastAsia="ru-RU"/>
        </w:rPr>
        <w:t>ОГРН 1027600787994) (далее – Оператор ЭДО).</w:t>
      </w:r>
      <w:proofErr w:type="gramEnd"/>
      <w:r w:rsidRPr="00C77925">
        <w:rPr>
          <w:rFonts w:ascii="Times New Roman" w:eastAsia="Times New Roman" w:hAnsi="Times New Roman" w:cs="Times New Roman"/>
          <w:color w:val="333333"/>
          <w:sz w:val="17"/>
          <w:szCs w:val="17"/>
          <w:lang w:eastAsia="ru-RU"/>
        </w:rPr>
        <w:t xml:space="preserve"> Датой оплаты считается дата поступления денежных средств на расчетный счет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Датой выставления абоненту расчетно-платежных документов в электронном виде по телекоммуникационным каналам связи считается дата подтверждения Оператором ЭДО выставления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у расчетно-платежных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в течение 10 рабочих дней с момента получения расчетно-платежных документов в электронном виде по телекоммуникационным каналам связи вернуть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 оформленный надлежащим образом акт выполненных работ, подписанный электронной подписью абонента и подтвержденный Оператором ЭДО.</w:t>
      </w:r>
      <w:r w:rsidRPr="00C77925">
        <w:rPr>
          <w:rFonts w:ascii="Times New Roman" w:eastAsia="Times New Roman" w:hAnsi="Times New Roman" w:cs="Times New Roman"/>
          <w:color w:val="333333"/>
          <w:sz w:val="17"/>
          <w:szCs w:val="17"/>
          <w:lang w:eastAsia="ru-RU"/>
        </w:rPr>
        <w:br/>
        <w:t xml:space="preserve">Акт выполненных работ в электронном виде считается полученным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ией водопроводно-канализационного хозяйства, если ему поступило соответствующее подтверждение Оператора ЭДО, подписанное электронной подписью абонента.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В случае если в течение 10 рабочих дней с момента предъявления абоненту платежных документов в электронном виде по телекоммуникационным каналам связи, абонент письменно не заявит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 своих возражениях по объему оказанных услуг и сумме платежа по счету, считается, что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согласен с представленным расчетом, а указанный в счете объем оказанных услуг считается установленным.</w:t>
      </w:r>
      <w:proofErr w:type="gramEnd"/>
    </w:p>
    <w:p w:rsidR="00920D9E" w:rsidRDefault="0084414A" w:rsidP="00920D9E">
      <w:pPr>
        <w:spacing w:after="0" w:line="240" w:lineRule="auto"/>
        <w:contextualSpacing/>
        <w:jc w:val="both"/>
        <w:rPr>
          <w:rFonts w:ascii="Times New Roman" w:eastAsia="Times New Roman" w:hAnsi="Times New Roman" w:cs="Times New Roman"/>
          <w:color w:val="333333"/>
          <w:sz w:val="17"/>
          <w:szCs w:val="17"/>
          <w:lang w:eastAsia="ru-RU"/>
        </w:rPr>
      </w:pPr>
      <w:proofErr w:type="gramStart"/>
      <w:r>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у для работы в системе обмена электронными документами необходимо заключить с любым из Операторов ЭДО полный перечень которых указан на интернет-портале Федеральной налоговой службы Российской Федерации http://nalog.ru/otchet/el_vid/el_schet/reestr_edo/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w:t>
      </w:r>
      <w:proofErr w:type="gramEnd"/>
      <w:r w:rsidR="00D12A3A" w:rsidRPr="00C77925">
        <w:rPr>
          <w:rFonts w:ascii="Times New Roman" w:eastAsia="Times New Roman" w:hAnsi="Times New Roman" w:cs="Times New Roman"/>
          <w:color w:val="333333"/>
          <w:sz w:val="17"/>
          <w:szCs w:val="17"/>
          <w:lang w:eastAsia="ru-RU"/>
        </w:rPr>
        <w:t xml:space="preserve"> регистрации на интернет-сайте www.sbis.ru через оператора ЭДО, обслуживающего ОАО «Химкинский водоканал».</w:t>
      </w:r>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При регистрации на сайте www.sbis.ru абонент безвозмездно получает доступ через интернет-сайт к системе электронного обмена документами, сертификат ключа электронной подписи, возможность неограниченного получения входящих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proofErr w:type="gramEnd"/>
      <w:r w:rsidRPr="00C77925">
        <w:rPr>
          <w:rFonts w:ascii="Times New Roman" w:eastAsia="Times New Roman" w:hAnsi="Times New Roman" w:cs="Times New Roman"/>
          <w:color w:val="333333"/>
          <w:sz w:val="17"/>
          <w:szCs w:val="17"/>
          <w:lang w:eastAsia="ru-RU"/>
        </w:rPr>
        <w:br/>
        <w:t>В случае если размер оплаты, превысит стоимость ресурсов, потребленных за расчетный период, излишне уплаченная сумма засчитывается в счет оплаты следующего расчетного периода при отсутств</w:t>
      </w:r>
      <w:proofErr w:type="gramStart"/>
      <w:r w:rsidRPr="00C77925">
        <w:rPr>
          <w:rFonts w:ascii="Times New Roman" w:eastAsia="Times New Roman" w:hAnsi="Times New Roman" w:cs="Times New Roman"/>
          <w:color w:val="333333"/>
          <w:sz w:val="17"/>
          <w:szCs w:val="17"/>
          <w:lang w:eastAsia="ru-RU"/>
        </w:rPr>
        <w:t xml:space="preserve">ии у </w:t>
      </w:r>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а задолженности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При наличии задолженности перед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за предыдущие периоды, уплаченными сверх выставленного счета денежными средствами погашается наиболее ранняя из возникших задолженностей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 xml:space="preserve">9. </w:t>
      </w:r>
      <w:proofErr w:type="gramStart"/>
      <w:r w:rsidRPr="00C77925">
        <w:rPr>
          <w:rFonts w:ascii="Times New Roman" w:eastAsia="Times New Roman" w:hAnsi="Times New Roman" w:cs="Times New Roman"/>
          <w:color w:val="333333"/>
          <w:sz w:val="17"/>
          <w:szCs w:val="17"/>
          <w:lang w:eastAsia="ru-RU"/>
        </w:rPr>
        <w:t>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подлежит оплате в порядке, предусмотренном пунктом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дополнительно к оплате объема потребленной холодной воды в расчетном периоде, определенного по показаниям приборов учета.</w:t>
      </w:r>
      <w:proofErr w:type="gramEnd"/>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10. Сверка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D12A3A" w:rsidRP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IV. Права и обязанности сторон</w:t>
      </w:r>
    </w:p>
    <w:p w:rsidR="004E1145" w:rsidRDefault="0084414A"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12. </w:t>
      </w:r>
      <w:r w:rsidR="00430A5D">
        <w:rPr>
          <w:rFonts w:ascii="Times New Roman" w:eastAsia="Times New Roman" w:hAnsi="Times New Roman" w:cs="Times New Roman"/>
          <w:color w:val="333333"/>
          <w:sz w:val="17"/>
          <w:szCs w:val="17"/>
          <w:lang w:eastAsia="ru-RU"/>
        </w:rPr>
        <w:t>Ор</w:t>
      </w:r>
      <w:r w:rsidR="00AB2151" w:rsidRPr="00C77925">
        <w:rPr>
          <w:rFonts w:ascii="Times New Roman" w:eastAsia="Times New Roman" w:hAnsi="Times New Roman" w:cs="Times New Roman"/>
          <w:color w:val="333333"/>
          <w:sz w:val="17"/>
          <w:szCs w:val="17"/>
          <w:lang w:eastAsia="ru-RU"/>
        </w:rPr>
        <w:t>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обязана:</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а) осуществлять подачу абоненту холодной воды установленного качества в объеме, установленном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Не допускать ухудшения качества холодной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за исключением случаев, предусмотренных законодательством Российской Федерации;</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осуществлять производственный контроль качества холодной (питьевой) воды и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r w:rsidRPr="00C77925">
        <w:rPr>
          <w:rFonts w:ascii="Times New Roman" w:eastAsia="Times New Roman" w:hAnsi="Times New Roman" w:cs="Times New Roman"/>
          <w:color w:val="333333"/>
          <w:sz w:val="17"/>
          <w:szCs w:val="17"/>
          <w:lang w:eastAsia="ru-RU"/>
        </w:rPr>
        <w:br/>
        <w:t>г) соблюдать установленный режим подачи холодной воды и режим приема сточных вод;</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br/>
        <w:t xml:space="preserve">д) с даты выявления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отвечать на жалобы и обращения абонента по вопросам, связанным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 течение срока, установленного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при участии абонента, если иное не предусмотрено Правилами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r w:rsidRPr="00C77925">
        <w:rPr>
          <w:rFonts w:ascii="Times New Roman" w:eastAsia="Times New Roman" w:hAnsi="Times New Roman" w:cs="Times New Roman"/>
          <w:color w:val="333333"/>
          <w:sz w:val="17"/>
          <w:szCs w:val="17"/>
          <w:lang w:eastAsia="ru-RU"/>
        </w:rPr>
        <w:br/>
        <w:t xml:space="preserve">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и нормативными правовыми </w:t>
      </w:r>
      <w:r w:rsidR="00014A82">
        <w:rPr>
          <w:rFonts w:ascii="Times New Roman" w:eastAsia="Times New Roman" w:hAnsi="Times New Roman" w:cs="Times New Roman"/>
          <w:color w:val="333333"/>
          <w:sz w:val="17"/>
          <w:szCs w:val="17"/>
          <w:lang w:eastAsia="ru-RU"/>
        </w:rPr>
        <w:t>актами Российской Федерации;</w:t>
      </w:r>
    </w:p>
    <w:p w:rsidR="00014A82" w:rsidRDefault="00014A82"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л) </w:t>
      </w:r>
      <w:r w:rsidR="00D12A3A" w:rsidRPr="00C77925">
        <w:rPr>
          <w:rFonts w:ascii="Times New Roman" w:eastAsia="Times New Roman" w:hAnsi="Times New Roman" w:cs="Times New Roman"/>
          <w:color w:val="333333"/>
          <w:sz w:val="17"/>
          <w:szCs w:val="17"/>
          <w:lang w:eastAsia="ru-RU"/>
        </w:rPr>
        <w:t>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установку на централизованных системах холодного водоснабжения, принадлежащих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п)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р) осуществлять контроль за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контроль за соблюдением абонентом режима водоотведения и нормативов допустимых сбросов абонентов, нормативов по объему сточных вод и нормативов водоотведения по составу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13.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осуществлять контроль за правильностью учета абонентом объемов поданной (полученной) холодной воды и учета объемов, принятых (отведенных) сточных вод;</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осуществлять контроль за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иметь беспрепятственный доступ к водопроводным и канализационным сетям, местам отбора проб холодной воды и приборам учета холодной воды в порядке, предусмотренном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а также за негативное воздействие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е)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14. </w:t>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+ 5°С),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а также не допускать хранения предметов, препятствующих доступу к узлам и приборам учета холодной воды и сточных вод, </w:t>
      </w:r>
      <w:r w:rsidRPr="00C77925">
        <w:rPr>
          <w:rFonts w:ascii="Times New Roman" w:eastAsia="Times New Roman" w:hAnsi="Times New Roman" w:cs="Times New Roman"/>
          <w:color w:val="333333"/>
          <w:sz w:val="17"/>
          <w:szCs w:val="17"/>
          <w:lang w:eastAsia="ru-RU"/>
        </w:rPr>
        <w:lastRenderedPageBreak/>
        <w:t>механических, химических, электромагнитных или иных воздействий, которые могут искажать показания приборов учета;</w:t>
      </w:r>
      <w:r w:rsidRPr="00C77925">
        <w:rPr>
          <w:rFonts w:ascii="Times New Roman" w:eastAsia="Times New Roman" w:hAnsi="Times New Roman" w:cs="Times New Roman"/>
          <w:color w:val="333333"/>
          <w:sz w:val="17"/>
          <w:szCs w:val="17"/>
          <w:lang w:eastAsia="ru-RU"/>
        </w:rPr>
        <w:br/>
        <w:t>в) обеспечивать учет получаемой холодной воды и отводимых сточных вод в порядке, установленном разделом V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 в соответствии с Правилами организации коммерческого учета воды, сточных вод, если иное не предусмотрено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r w:rsidRPr="00C77925">
        <w:rPr>
          <w:rFonts w:ascii="Times New Roman" w:eastAsia="Times New Roman" w:hAnsi="Times New Roman" w:cs="Times New Roman"/>
          <w:color w:val="333333"/>
          <w:sz w:val="17"/>
          <w:szCs w:val="17"/>
          <w:lang w:eastAsia="ru-RU"/>
        </w:rPr>
        <w:b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е, в случае, если установка таких приборов предусмотрена</w:t>
      </w:r>
      <w:r w:rsidR="00014A82" w:rsidRPr="00014A82">
        <w:t xml:space="preserve"> </w:t>
      </w:r>
      <w:r w:rsidR="00014A82" w:rsidRPr="00014A82">
        <w:rPr>
          <w:rFonts w:ascii="Times New Roman" w:eastAsia="Times New Roman" w:hAnsi="Times New Roman" w:cs="Times New Roman"/>
          <w:color w:val="333333"/>
          <w:sz w:val="17"/>
          <w:szCs w:val="17"/>
          <w:lang w:eastAsia="ru-RU"/>
        </w:rPr>
        <w:t>Правилами</w:t>
      </w:r>
      <w:r w:rsidR="00014A82" w:rsidRPr="00014A82">
        <w:t xml:space="preserve"> </w:t>
      </w:r>
      <w:r w:rsidR="00014A82" w:rsidRPr="00014A82">
        <w:rPr>
          <w:rFonts w:ascii="Times New Roman" w:eastAsia="Times New Roman" w:hAnsi="Times New Roman" w:cs="Times New Roman"/>
          <w:color w:val="333333"/>
          <w:sz w:val="17"/>
          <w:szCs w:val="17"/>
          <w:lang w:eastAsia="ru-RU"/>
        </w:rPr>
        <w:t>холодного</w:t>
      </w:r>
      <w:r w:rsidR="00014A82" w:rsidRPr="00014A82">
        <w:t xml:space="preserve"> </w:t>
      </w:r>
      <w:r w:rsidR="00014A82" w:rsidRPr="00014A82">
        <w:rPr>
          <w:rFonts w:ascii="Times New Roman" w:eastAsia="Times New Roman" w:hAnsi="Times New Roman" w:cs="Times New Roman"/>
          <w:color w:val="333333"/>
          <w:sz w:val="17"/>
          <w:szCs w:val="17"/>
          <w:lang w:eastAsia="ru-RU"/>
        </w:rPr>
        <w:t>водоснабжения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водоотведения;</w:t>
      </w:r>
      <w:r w:rsidRPr="00C77925">
        <w:rPr>
          <w:rFonts w:ascii="Times New Roman" w:eastAsia="Times New Roman" w:hAnsi="Times New Roman" w:cs="Times New Roman"/>
          <w:color w:val="333333"/>
          <w:sz w:val="17"/>
          <w:szCs w:val="17"/>
          <w:lang w:eastAsia="ru-RU"/>
        </w:rPr>
        <w:br/>
        <w:t xml:space="preserve">д) соблюдать установленный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и режим водоотведения;</w:t>
      </w:r>
      <w:r w:rsidRPr="00C77925">
        <w:rPr>
          <w:rFonts w:ascii="Times New Roman" w:eastAsia="Times New Roman" w:hAnsi="Times New Roman" w:cs="Times New Roman"/>
          <w:color w:val="333333"/>
          <w:sz w:val="17"/>
          <w:szCs w:val="17"/>
          <w:lang w:eastAsia="ru-RU"/>
        </w:rPr>
        <w:br/>
        <w:t>е) производить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порядке, размере и сроки, которые определены в соответствии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водоотведения по составу сточных вод, а также возмещать вред, причиненный водному объекту;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порядке, которые предусмотрены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r w:rsidRPr="00C77925">
        <w:rPr>
          <w:rFonts w:ascii="Times New Roman" w:eastAsia="Times New Roman" w:hAnsi="Times New Roman" w:cs="Times New Roman"/>
          <w:color w:val="333333"/>
          <w:sz w:val="17"/>
          <w:szCs w:val="17"/>
          <w:lang w:eastAsia="ru-RU"/>
        </w:rPr>
        <w:b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к) уведомлять организацию водопроводно-канализационного хозяйства о переходе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разделом XII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r w:rsidRPr="00C77925">
        <w:rPr>
          <w:rFonts w:ascii="Times New Roman" w:eastAsia="Times New Roman" w:hAnsi="Times New Roman" w:cs="Times New Roman"/>
          <w:color w:val="333333"/>
          <w:sz w:val="17"/>
          <w:szCs w:val="17"/>
          <w:lang w:eastAsia="ru-RU"/>
        </w:rPr>
        <w:b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r w:rsidRPr="00C77925">
        <w:rPr>
          <w:rFonts w:ascii="Times New Roman" w:eastAsia="Times New Roman" w:hAnsi="Times New Roman" w:cs="Times New Roman"/>
          <w:color w:val="333333"/>
          <w:sz w:val="17"/>
          <w:szCs w:val="17"/>
          <w:lang w:eastAsia="ru-RU"/>
        </w:rPr>
        <w:b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w:t>
      </w:r>
      <w:r w:rsidR="00014A82">
        <w:rPr>
          <w:rFonts w:ascii="Times New Roman" w:eastAsia="Times New Roman" w:hAnsi="Times New Roman" w:cs="Times New Roman"/>
          <w:color w:val="333333"/>
          <w:sz w:val="17"/>
          <w:szCs w:val="17"/>
          <w:lang w:eastAsia="ru-RU"/>
        </w:rPr>
        <w:t xml:space="preserve"> систем холодного </w:t>
      </w:r>
      <w:r w:rsidR="00014A82">
        <w:t xml:space="preserve"> </w:t>
      </w:r>
      <w:r w:rsidRPr="00C77925">
        <w:rPr>
          <w:rFonts w:ascii="Times New Roman" w:eastAsia="Times New Roman" w:hAnsi="Times New Roman" w:cs="Times New Roman"/>
          <w:color w:val="333333"/>
          <w:sz w:val="17"/>
          <w:szCs w:val="17"/>
          <w:lang w:eastAsia="ru-RU"/>
        </w:rPr>
        <w:t>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r w:rsidRPr="00C77925">
        <w:rPr>
          <w:rFonts w:ascii="Times New Roman" w:eastAsia="Times New Roman" w:hAnsi="Times New Roman" w:cs="Times New Roman"/>
          <w:color w:val="333333"/>
          <w:sz w:val="17"/>
          <w:szCs w:val="17"/>
          <w:lang w:eastAsia="ru-RU"/>
        </w:rPr>
        <w:br/>
        <w:t>т)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 и принимать меры по соблюдению указанных нормативов и требований;</w:t>
      </w:r>
      <w:r w:rsidRPr="00C77925">
        <w:rPr>
          <w:rFonts w:ascii="Times New Roman" w:eastAsia="Times New Roman" w:hAnsi="Times New Roman" w:cs="Times New Roman"/>
          <w:color w:val="333333"/>
          <w:sz w:val="17"/>
          <w:szCs w:val="17"/>
          <w:lang w:eastAsia="ru-RU"/>
        </w:rPr>
        <w:b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ф) обеспечивать локальную очистку сточных вод в случаях, предусмотренных Правилами холодного водоснабжения и водоотведения;</w:t>
      </w:r>
      <w:r w:rsidRPr="00C77925">
        <w:rPr>
          <w:rFonts w:ascii="Times New Roman" w:eastAsia="Times New Roman" w:hAnsi="Times New Roman" w:cs="Times New Roman"/>
          <w:color w:val="333333"/>
          <w:sz w:val="17"/>
          <w:szCs w:val="17"/>
          <w:lang w:eastAsia="ru-RU"/>
        </w:rPr>
        <w:br/>
        <w:t>х)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r w:rsidRPr="00C77925">
        <w:rPr>
          <w:rFonts w:ascii="Times New Roman" w:eastAsia="Times New Roman" w:hAnsi="Times New Roman" w:cs="Times New Roman"/>
          <w:color w:val="333333"/>
          <w:sz w:val="17"/>
          <w:szCs w:val="17"/>
          <w:lang w:eastAsia="ru-RU"/>
        </w:rPr>
        <w:br/>
        <w:t>ч) не допускать сброс дренажных и поверхностных вод в канализационные сети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щ) получить данные для доступа в личный кабинет абонента у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15.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 (далее - Правила осуществления контроля состава и свойств сточных вод);</w:t>
      </w:r>
      <w:r w:rsidRPr="00C77925">
        <w:rPr>
          <w:rFonts w:ascii="Times New Roman" w:eastAsia="Times New Roman" w:hAnsi="Times New Roman" w:cs="Times New Roman"/>
          <w:color w:val="333333"/>
          <w:sz w:val="17"/>
          <w:szCs w:val="17"/>
          <w:lang w:eastAsia="ru-RU"/>
        </w:rPr>
        <w:b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привлекать третьих лиц для выполнения работ по устройству узла учета;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д) осуществлять в целях контроля качества холодной воды, состава и свойств сточных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 Порядок осуществления учета поданной холодной воды и принимаемых сточных вод,</w:t>
      </w:r>
      <w:r w:rsidRPr="00C77925">
        <w:rPr>
          <w:rFonts w:ascii="Times New Roman" w:eastAsia="Times New Roman" w:hAnsi="Times New Roman" w:cs="Times New Roman"/>
          <w:b/>
          <w:bCs/>
          <w:color w:val="333333"/>
          <w:sz w:val="17"/>
          <w:szCs w:val="17"/>
          <w:lang w:eastAsia="ru-RU"/>
        </w:rPr>
        <w:br/>
        <w:t>сроки и способы представления показаний приборов учета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16.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сточных вод.</w:t>
      </w:r>
    </w:p>
    <w:p w:rsidR="00014A82" w:rsidRPr="00014A82" w:rsidRDefault="00D12A3A" w:rsidP="00014A82">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17. Сведения об узлах учета и приборах учета воды, сточных вод и местах отбора проб холодной воды, сточных вод указываются по форме </w:t>
      </w:r>
      <w:r w:rsidRPr="00313149">
        <w:rPr>
          <w:rFonts w:ascii="Times New Roman" w:eastAsia="Times New Roman" w:hAnsi="Times New Roman" w:cs="Times New Roman"/>
          <w:color w:val="333333"/>
          <w:sz w:val="17"/>
          <w:szCs w:val="17"/>
          <w:lang w:eastAsia="ru-RU"/>
        </w:rPr>
        <w:t>согласно</w:t>
      </w:r>
      <w:r w:rsidRPr="00014A82">
        <w:rPr>
          <w:rFonts w:ascii="Times New Roman" w:eastAsia="Times New Roman" w:hAnsi="Times New Roman" w:cs="Times New Roman"/>
          <w:b/>
          <w:color w:val="333333"/>
          <w:sz w:val="17"/>
          <w:szCs w:val="17"/>
          <w:lang w:eastAsia="ru-RU"/>
        </w:rPr>
        <w:t xml:space="preserve"> приложению № 5.</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18. Коммерческий учет полученной холодной воды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19. Коммерческий учет отведенных сточных вод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20. 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21. В случае отсутствия у абонента приборов учета холодной воды и сточных вод абонент обязан в течении 60 дней с момента заключения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установить и ввести в 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Правилами холодного водоснабжения и водоотведения). В случае, если в соответствии с законодательством Российской Федерации установка приборов учета сточных вод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не является обязательной, объем сброшенных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ом сточных вод устанавливается равным суммарному объему водопотребления холодной и горячей воды из всех источников водоснабжения (т.е. из городской системы водоснабжения и прочих источников водоснабжения). Объем водоотведения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может быть уменьшен по отношению к объему водопотребления по обоснованному и согласованному с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расчету (Приложение №3.1.) в случае использования питьевой воды в составе выпускаемой продукции, наличия у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оборотной системы либо самостоятельного выпуска в водоем и т.п. В случае аварий и утечек воды на сетях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до прибора учета,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дополнительно возмещает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объем воды, рассчитанный на основании соответствующего Акта. Данный объем подлежит оплате в порядке, предусмотренном п.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22. Сторона, осуществляющая коммерческий учет поданной (полученной) холодной воды и отведенных сточных вод, ежемесячно снимает показания приборов учета, либо осуществляет в случаях, предусмотренных Правилами организации коммерческого учета воды, сточных вод, расчет объема поданной (полученной) холодной воды и отведенных сточных вод расчетным способом, а также вносит показания приборов учета в журнал учета расхода холодной воды и принятых сточных вод и ежемесячно передает эти сведения в организацию водопроводно-канализационного хозяйства с 15 по 25 число расчетного месяца.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23.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передавать сведения о показаниях приборов учета организации водопроводно-канализационного хозяйства с использованием личного кабинета на сайте </w:t>
      </w:r>
      <w:hyperlink r:id="rId8" w:history="1">
        <w:r w:rsidRPr="00C77925">
          <w:rPr>
            <w:rFonts w:ascii="Times New Roman" w:eastAsia="Times New Roman" w:hAnsi="Times New Roman" w:cs="Times New Roman"/>
            <w:sz w:val="17"/>
            <w:szCs w:val="17"/>
            <w:u w:val="single"/>
            <w:lang w:eastAsia="ru-RU"/>
          </w:rPr>
          <w:t>http://hvod.ru/</w:t>
        </w:r>
      </w:hyperlink>
      <w:r w:rsidRPr="00C77925">
        <w:rPr>
          <w:rFonts w:ascii="Times New Roman" w:eastAsia="Times New Roman" w:hAnsi="Times New Roman" w:cs="Times New Roman"/>
          <w:sz w:val="17"/>
          <w:szCs w:val="17"/>
          <w:lang w:eastAsia="ru-RU"/>
        </w:rPr>
        <w:t xml:space="preserve">. </w:t>
      </w:r>
      <w:r w:rsidRPr="00C77925">
        <w:rPr>
          <w:rFonts w:ascii="Times New Roman" w:eastAsia="Times New Roman" w:hAnsi="Times New Roman" w:cs="Times New Roman"/>
          <w:color w:val="333333"/>
          <w:sz w:val="17"/>
          <w:szCs w:val="17"/>
          <w:lang w:eastAsia="ru-RU"/>
        </w:rPr>
        <w:t xml:space="preserve">В случае отсутствия возможности использования личного кабинета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таких сведений адресатом.</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Контроль показаний средств измерений (приборов) производится контролёром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и заносится в карточку учета абонента, которая хранится у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 Порядок обеспечения абонентом доступа организации водопроводно-канализационного хозяйства к водопроводным и канализационным сетям (контрольным канализационным колодцам), местам отбора проб холодной воды и сточных вод, приборам учета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24. </w:t>
      </w:r>
      <w:r w:rsidR="002258E7">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обеспечить представителям организации водопроводно-канализационного хозяйства или по ее указанию представителям иной организации доступ к местам отбора проб, приборам учета (узлам учета) и иным устройствам в следующем порядке:</w:t>
      </w:r>
      <w:r w:rsidRPr="00C77925">
        <w:rPr>
          <w:rFonts w:ascii="Times New Roman" w:eastAsia="Times New Roman" w:hAnsi="Times New Roman" w:cs="Times New Roman"/>
          <w:color w:val="333333"/>
          <w:sz w:val="17"/>
          <w:szCs w:val="17"/>
          <w:lang w:eastAsia="ru-RU"/>
        </w:rPr>
        <w:br/>
        <w:t xml:space="preserve">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сточных вод, приборам учета (узлам учета) и иным устройствам, установленным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осуществляется только 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местах отбора проб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отказ в доступе (</w:t>
      </w:r>
      <w:proofErr w:type="spellStart"/>
      <w:r w:rsidRPr="00C77925">
        <w:rPr>
          <w:rFonts w:ascii="Times New Roman" w:eastAsia="Times New Roman" w:hAnsi="Times New Roman" w:cs="Times New Roman"/>
          <w:color w:val="333333"/>
          <w:sz w:val="17"/>
          <w:szCs w:val="17"/>
          <w:lang w:eastAsia="ru-RU"/>
        </w:rPr>
        <w:t>недопуск</w:t>
      </w:r>
      <w:proofErr w:type="spellEnd"/>
      <w:r w:rsidRPr="00C77925">
        <w:rPr>
          <w:rFonts w:ascii="Times New Roman" w:eastAsia="Times New Roman" w:hAnsi="Times New Roman" w:cs="Times New Roman"/>
          <w:color w:val="333333"/>
          <w:sz w:val="17"/>
          <w:szCs w:val="17"/>
          <w:lang w:eastAsia="ru-RU"/>
        </w:rPr>
        <w:t>) представителям организации водопроводно-канализационного хозяйства или по ее поручению иной организации к приборам учета (узлам учета) холодной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сточных вод;</w:t>
      </w:r>
    </w:p>
    <w:p w:rsidR="00D12A3A" w:rsidRPr="00C77925" w:rsidRDefault="00D12A3A" w:rsidP="009A49DF">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е) в случае невозможности отбора проб сточных вод из мест отбора проб сточных вод, предусмотренных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отбор сточных вод осуществляется в порядке, установленном Правилами осуществления контроля состава и свойств сточных вод.</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VII. Порядок контроля качества холодной (питьевой)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25. 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в пределах, определенных планом мероприятий по приведению качества холодной (питьевой) воды в соответствие с установленными требованиями.</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27.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 в любое время в течение срока действия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w:t>
      </w:r>
      <w:r w:rsidRPr="00C77925">
        <w:rPr>
          <w:rFonts w:ascii="Times New Roman" w:eastAsia="Times New Roman" w:hAnsi="Times New Roman" w:cs="Times New Roman"/>
          <w:color w:val="333333"/>
          <w:sz w:val="17"/>
          <w:szCs w:val="17"/>
          <w:lang w:eastAsia="ru-RU"/>
        </w:rPr>
        <w:lastRenderedPageBreak/>
        <w:t xml:space="preserve">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D12A3A" w:rsidRPr="004B02AC" w:rsidRDefault="00D12A3A"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VIII. Контроль состава и свойств сточных вод, места и порядок отбора проб холодной воды и сточных вод</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28. Контроль состава и свойств сточных вод в отношении абонентов осуществляется в соответствии с Правилами осуществления контроля состава и свойств сточных вод.</w:t>
      </w:r>
    </w:p>
    <w:p w:rsidR="00D12A3A"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29. Сведения об узлах учета и приборах учета холодной воды, сточных вод и местах отбора проб холодной воды, сточных вод указываются по форме согласно </w:t>
      </w:r>
      <w:r w:rsidRPr="002251F2">
        <w:rPr>
          <w:rFonts w:ascii="Times New Roman" w:eastAsia="Times New Roman" w:hAnsi="Times New Roman" w:cs="Times New Roman"/>
          <w:b/>
          <w:color w:val="333333"/>
          <w:sz w:val="17"/>
          <w:szCs w:val="17"/>
          <w:lang w:eastAsia="ru-RU"/>
        </w:rPr>
        <w:t>приложению № 5</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4336AD" w:rsidRPr="00C77925" w:rsidRDefault="004336AD" w:rsidP="002251F2">
      <w:pPr>
        <w:spacing w:after="0" w:line="240" w:lineRule="auto"/>
        <w:jc w:val="both"/>
        <w:rPr>
          <w:rFonts w:ascii="Times New Roman" w:eastAsia="Times New Roman" w:hAnsi="Times New Roman" w:cs="Times New Roman"/>
          <w:color w:val="333333"/>
          <w:sz w:val="20"/>
          <w:szCs w:val="20"/>
          <w:lang w:eastAsia="ru-RU"/>
        </w:rPr>
      </w:pPr>
    </w:p>
    <w:p w:rsidR="00D12A3A" w:rsidRDefault="00D12A3A" w:rsidP="002251F2">
      <w:pPr>
        <w:spacing w:after="0"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IX. Порядок контроля за соблюдением абонентами нормативов допустимых сбросов, лимитов на сбросы и показателей декларации, нормативов по объему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4336AD" w:rsidRPr="00C77925" w:rsidRDefault="004336AD" w:rsidP="002251F2">
      <w:pPr>
        <w:spacing w:after="0" w:line="240" w:lineRule="auto"/>
        <w:jc w:val="center"/>
        <w:rPr>
          <w:rFonts w:ascii="Times New Roman" w:eastAsia="Times New Roman" w:hAnsi="Times New Roman" w:cs="Times New Roman"/>
          <w:color w:val="333333"/>
          <w:sz w:val="20"/>
          <w:szCs w:val="20"/>
          <w:lang w:eastAsia="ru-RU"/>
        </w:rPr>
      </w:pP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30.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w:t>
      </w:r>
      <w:r w:rsidR="004336AD">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r w:rsidR="002251F2" w:rsidRPr="002F4079">
        <w:rPr>
          <w:rFonts w:ascii="Times New Roman" w:eastAsia="Times New Roman" w:hAnsi="Times New Roman" w:cs="Times New Roman"/>
          <w:color w:val="333333"/>
          <w:sz w:val="28"/>
          <w:szCs w:val="28"/>
          <w:lang w:eastAsia="ru-RU"/>
        </w:rPr>
        <w:t>*</w:t>
      </w:r>
      <w:r w:rsidRPr="00B5311A">
        <w:rPr>
          <w:rFonts w:ascii="Times New Roman" w:eastAsia="Times New Roman" w:hAnsi="Times New Roman" w:cs="Times New Roman"/>
          <w:b/>
          <w:color w:val="333333"/>
          <w:sz w:val="17"/>
          <w:szCs w:val="17"/>
          <w:lang w:eastAsia="ru-RU"/>
        </w:rPr>
        <w:t xml:space="preserve"> </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31. </w:t>
      </w:r>
      <w:r w:rsidR="00C1540C" w:rsidRPr="00C1540C">
        <w:rPr>
          <w:rFonts w:ascii="Times New Roman" w:eastAsia="Times New Roman" w:hAnsi="Times New Roman" w:cs="Times New Roman"/>
          <w:color w:val="333333"/>
          <w:sz w:val="17"/>
          <w:szCs w:val="17"/>
          <w:lang w:eastAsia="ru-RU"/>
        </w:rPr>
        <w:t>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окружающую среду через централизованную си</w:t>
      </w:r>
      <w:r w:rsidR="00313149">
        <w:rPr>
          <w:rFonts w:ascii="Times New Roman" w:eastAsia="Times New Roman" w:hAnsi="Times New Roman" w:cs="Times New Roman"/>
          <w:color w:val="333333"/>
          <w:sz w:val="17"/>
          <w:szCs w:val="17"/>
          <w:lang w:eastAsia="ru-RU"/>
        </w:rPr>
        <w:t>стему водоотведения и на работу</w:t>
      </w:r>
      <w:r w:rsidR="00C1540C" w:rsidRPr="00C1540C">
        <w:rPr>
          <w:rFonts w:ascii="Times New Roman" w:eastAsia="Times New Roman" w:hAnsi="Times New Roman" w:cs="Times New Roman"/>
          <w:color w:val="333333"/>
          <w:sz w:val="17"/>
          <w:szCs w:val="17"/>
          <w:lang w:eastAsia="ru-RU"/>
        </w:rPr>
        <w:t xml:space="preserve"> централизованной системы водоотведения, указываются по формам согласно</w:t>
      </w:r>
      <w:r w:rsidR="00C1540C" w:rsidRPr="00B5311A">
        <w:rPr>
          <w:rFonts w:ascii="Times New Roman" w:eastAsia="Times New Roman" w:hAnsi="Times New Roman" w:cs="Times New Roman"/>
          <w:b/>
          <w:color w:val="333333"/>
          <w:sz w:val="17"/>
          <w:szCs w:val="17"/>
          <w:lang w:eastAsia="ru-RU"/>
        </w:rPr>
        <w:t xml:space="preserve"> приложению</w:t>
      </w:r>
      <w:r w:rsidR="00C1540C" w:rsidRPr="00C1540C">
        <w:rPr>
          <w:rFonts w:ascii="Times New Roman" w:eastAsia="Times New Roman" w:hAnsi="Times New Roman" w:cs="Times New Roman"/>
          <w:color w:val="333333"/>
          <w:sz w:val="17"/>
          <w:szCs w:val="17"/>
          <w:lang w:eastAsia="ru-RU"/>
        </w:rPr>
        <w:t xml:space="preserve"> </w:t>
      </w:r>
      <w:r w:rsidR="00C1540C" w:rsidRPr="00B5311A">
        <w:rPr>
          <w:rFonts w:ascii="Times New Roman" w:eastAsia="Times New Roman" w:hAnsi="Times New Roman" w:cs="Times New Roman"/>
          <w:b/>
          <w:color w:val="333333"/>
          <w:sz w:val="17"/>
          <w:szCs w:val="17"/>
          <w:lang w:eastAsia="ru-RU"/>
        </w:rPr>
        <w:t xml:space="preserve">№ 6 и </w:t>
      </w:r>
      <w:r w:rsidR="00C1540C" w:rsidRPr="001B70F9">
        <w:rPr>
          <w:rFonts w:ascii="Times New Roman" w:eastAsia="Times New Roman" w:hAnsi="Times New Roman" w:cs="Times New Roman"/>
          <w:b/>
          <w:color w:val="333333"/>
          <w:sz w:val="17"/>
          <w:szCs w:val="17"/>
          <w:lang w:eastAsia="ru-RU"/>
        </w:rPr>
        <w:t>приложению №</w:t>
      </w:r>
      <w:r w:rsidR="002F2343" w:rsidRPr="001B70F9">
        <w:rPr>
          <w:rFonts w:ascii="Times New Roman" w:eastAsia="Times New Roman" w:hAnsi="Times New Roman" w:cs="Times New Roman"/>
          <w:b/>
          <w:color w:val="333333"/>
          <w:sz w:val="17"/>
          <w:szCs w:val="17"/>
          <w:lang w:eastAsia="ru-RU"/>
        </w:rPr>
        <w:t xml:space="preserve"> </w:t>
      </w:r>
      <w:r w:rsidR="00C1540C" w:rsidRPr="001B70F9">
        <w:rPr>
          <w:rFonts w:ascii="Times New Roman" w:eastAsia="Times New Roman" w:hAnsi="Times New Roman" w:cs="Times New Roman"/>
          <w:b/>
          <w:color w:val="333333"/>
          <w:sz w:val="17"/>
          <w:szCs w:val="17"/>
          <w:lang w:eastAsia="ru-RU"/>
        </w:rPr>
        <w:t>8</w:t>
      </w:r>
      <w:r w:rsidR="002F2343" w:rsidRPr="00B5311A">
        <w:rPr>
          <w:rFonts w:ascii="Times New Roman" w:eastAsia="Times New Roman" w:hAnsi="Times New Roman" w:cs="Times New Roman"/>
          <w:b/>
          <w:color w:val="333333"/>
          <w:sz w:val="17"/>
          <w:szCs w:val="17"/>
          <w:lang w:eastAsia="ru-RU"/>
        </w:rPr>
        <w:t>.</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32. 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w:t>
      </w:r>
      <w:r w:rsidR="00AB2151" w:rsidRPr="00C77925">
        <w:rPr>
          <w:rFonts w:ascii="Times New Roman" w:eastAsia="Times New Roman" w:hAnsi="Times New Roman" w:cs="Times New Roman"/>
          <w:color w:val="333333"/>
          <w:sz w:val="17"/>
          <w:szCs w:val="17"/>
          <w:lang w:eastAsia="ru-RU"/>
        </w:rPr>
        <w:t xml:space="preserve">хозяйства </w:t>
      </w:r>
      <w:r w:rsidRPr="00C77925">
        <w:rPr>
          <w:rFonts w:ascii="Times New Roman" w:eastAsia="Times New Roman" w:hAnsi="Times New Roman" w:cs="Times New Roman"/>
          <w:color w:val="333333"/>
          <w:sz w:val="17"/>
          <w:szCs w:val="17"/>
          <w:lang w:eastAsia="ru-RU"/>
        </w:rPr>
        <w:t>или по ее поручению иная организация, а</w:t>
      </w:r>
      <w:r w:rsidRPr="00C77925">
        <w:rPr>
          <w:rFonts w:ascii="Times New Roman" w:eastAsia="Times New Roman" w:hAnsi="Times New Roman" w:cs="Times New Roman"/>
          <w:color w:val="333333"/>
          <w:sz w:val="17"/>
          <w:szCs w:val="17"/>
          <w:lang w:eastAsia="ru-RU"/>
        </w:rPr>
        <w:br/>
        <w:t>также транзитная организация, осуществляющая транспортировку сточных вод абонента. В ходе осуществления контроля за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33. 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r w:rsidRPr="00C77925">
        <w:rPr>
          <w:rFonts w:ascii="Times New Roman" w:eastAsia="Times New Roman" w:hAnsi="Times New Roman" w:cs="Times New Roman"/>
          <w:color w:val="333333"/>
          <w:sz w:val="17"/>
          <w:szCs w:val="17"/>
          <w:lang w:eastAsia="ru-RU"/>
        </w:rPr>
        <w:br/>
        <w:t>34. 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w:t>
      </w:r>
      <w:r w:rsidR="002251F2">
        <w:rPr>
          <w:rFonts w:ascii="Times New Roman" w:eastAsia="Times New Roman" w:hAnsi="Times New Roman" w:cs="Times New Roman"/>
          <w:color w:val="333333"/>
          <w:sz w:val="17"/>
          <w:szCs w:val="17"/>
          <w:lang w:eastAsia="ru-RU"/>
        </w:rPr>
        <w:t xml:space="preserve"> Федерации от 13 мая 2013 г. №406    </w:t>
      </w:r>
      <w:r w:rsidRPr="00C77925">
        <w:rPr>
          <w:rFonts w:ascii="Times New Roman" w:eastAsia="Times New Roman" w:hAnsi="Times New Roman" w:cs="Times New Roman"/>
          <w:color w:val="333333"/>
          <w:sz w:val="17"/>
          <w:szCs w:val="17"/>
          <w:lang w:eastAsia="ru-RU"/>
        </w:rPr>
        <w:t xml:space="preserve"> "О государственном регулировании тарифов в сфере водоснабжения и водоотведения".</w:t>
      </w:r>
    </w:p>
    <w:p w:rsidR="009568AE" w:rsidRPr="004B02AC"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 Порядок декларирования состава и свойств сточных вод (настоящий раздел</w:t>
      </w:r>
      <w:r w:rsidRPr="00C77925">
        <w:rPr>
          <w:rFonts w:ascii="Times New Roman" w:eastAsia="Times New Roman" w:hAnsi="Times New Roman" w:cs="Times New Roman"/>
          <w:b/>
          <w:bCs/>
          <w:color w:val="333333"/>
          <w:sz w:val="17"/>
          <w:szCs w:val="17"/>
          <w:lang w:eastAsia="ru-RU"/>
        </w:rPr>
        <w:br/>
        <w:t xml:space="preserve">включается в настоящий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xml:space="preserve"> при условии его заключения с абонентом,</w:t>
      </w:r>
      <w:r w:rsidRPr="00C77925">
        <w:rPr>
          <w:rFonts w:ascii="Times New Roman" w:eastAsia="Times New Roman" w:hAnsi="Times New Roman" w:cs="Times New Roman"/>
          <w:b/>
          <w:bCs/>
          <w:color w:val="333333"/>
          <w:sz w:val="17"/>
          <w:szCs w:val="17"/>
          <w:lang w:eastAsia="ru-RU"/>
        </w:rPr>
        <w:br/>
        <w:t>который обязан подавать декларацию в соответствии с законодательством</w:t>
      </w:r>
      <w:r w:rsidRPr="00C77925">
        <w:rPr>
          <w:rFonts w:ascii="Times New Roman" w:eastAsia="Times New Roman" w:hAnsi="Times New Roman" w:cs="Times New Roman"/>
          <w:b/>
          <w:bCs/>
          <w:color w:val="333333"/>
          <w:sz w:val="17"/>
          <w:szCs w:val="17"/>
          <w:lang w:eastAsia="ru-RU"/>
        </w:rPr>
        <w:br/>
        <w:t>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35. В целях обеспечения контроля состава и свойств сточных вод абонент подает в организацию водопроводно-канализационного хозяйства декларацию.</w:t>
      </w:r>
      <w:r w:rsidR="00B5311A" w:rsidRPr="002F4079">
        <w:rPr>
          <w:rFonts w:ascii="Times New Roman" w:eastAsia="Times New Roman" w:hAnsi="Times New Roman" w:cs="Times New Roman"/>
          <w:color w:val="333333"/>
          <w:sz w:val="28"/>
          <w:szCs w:val="28"/>
          <w:lang w:eastAsia="ru-RU"/>
        </w:rPr>
        <w:t>**</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Декларация на очередной год подается абонентом до 1 ноября предшествующего года.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w:t>
      </w:r>
      <w:r w:rsidR="00B5311A">
        <w:rPr>
          <w:rFonts w:ascii="Times New Roman" w:eastAsia="Times New Roman" w:hAnsi="Times New Roman" w:cs="Times New Roman"/>
          <w:color w:val="333333"/>
          <w:sz w:val="17"/>
          <w:szCs w:val="17"/>
          <w:lang w:eastAsia="ru-RU"/>
        </w:rPr>
        <w:t>З</w:t>
      </w:r>
      <w:r w:rsidRPr="00C77925">
        <w:rPr>
          <w:rFonts w:ascii="Times New Roman" w:eastAsia="Times New Roman" w:hAnsi="Times New Roman" w:cs="Times New Roman"/>
          <w:color w:val="333333"/>
          <w:sz w:val="17"/>
          <w:szCs w:val="17"/>
          <w:lang w:eastAsia="ru-RU"/>
        </w:rPr>
        <w:t>начения фактических концентраций и фактических свойств сточных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38. 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 состава и свойств сточных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исключаются значения запрещенного сброса;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не подлежат указанию нулевые значения фактических концентраций или фактических свойств сточных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39. Перечень загрязняющих веществ, для выявления которых выполняются определения состава и свойств сточных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40. Декларация прекращает действие в следующих случаях:</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выявление организацией водопроводно-канализационного хозяйства в ходе осуществления контроля состава и свойств сточных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w:t>
      </w:r>
      <w:r w:rsidRPr="00C77925">
        <w:rPr>
          <w:rFonts w:ascii="Times New Roman" w:eastAsia="Times New Roman" w:hAnsi="Times New Roman" w:cs="Times New Roman"/>
          <w:color w:val="333333"/>
          <w:sz w:val="17"/>
          <w:szCs w:val="17"/>
          <w:lang w:eastAsia="ru-RU"/>
        </w:rPr>
        <w:lastRenderedPageBreak/>
        <w:t>декларации;</w:t>
      </w:r>
      <w:r w:rsidRPr="00C77925">
        <w:rPr>
          <w:rFonts w:ascii="Times New Roman" w:eastAsia="Times New Roman" w:hAnsi="Times New Roman" w:cs="Times New Roman"/>
          <w:color w:val="333333"/>
          <w:sz w:val="17"/>
          <w:szCs w:val="17"/>
          <w:lang w:eastAsia="ru-RU"/>
        </w:rPr>
        <w:b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41. В течение 3 месяцев со дня оповещения абонента организацией, осуществляющей водоотведение, о наступлении хотя бы одного из событий, указанных в пункте 40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9568AE" w:rsidRP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такой информации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 Условия временного прекращения или ограничения холодного</w:t>
      </w:r>
      <w:r w:rsidRPr="00C77925">
        <w:rPr>
          <w:rFonts w:ascii="Times New Roman" w:eastAsia="Times New Roman" w:hAnsi="Times New Roman" w:cs="Times New Roman"/>
          <w:b/>
          <w:bCs/>
          <w:color w:val="333333"/>
          <w:sz w:val="17"/>
          <w:szCs w:val="17"/>
          <w:lang w:eastAsia="ru-RU"/>
        </w:rPr>
        <w:br/>
        <w:t>водоснабжения и приема сточных вод</w:t>
      </w:r>
    </w:p>
    <w:p w:rsidR="001D247D" w:rsidRDefault="00B06AB7" w:rsidP="001D247D">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43. О</w:t>
      </w:r>
      <w:r w:rsidR="00AB2151" w:rsidRPr="00C77925">
        <w:rPr>
          <w:rFonts w:ascii="Times New Roman" w:eastAsia="Times New Roman" w:hAnsi="Times New Roman" w:cs="Times New Roman"/>
          <w:color w:val="333333"/>
          <w:sz w:val="17"/>
          <w:szCs w:val="17"/>
          <w:lang w:eastAsia="ru-RU"/>
        </w:rPr>
        <w:t>рганизац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осуществить временное прекращение или</w:t>
      </w:r>
      <w:r w:rsidR="001D247D">
        <w:rPr>
          <w:rFonts w:ascii="Times New Roman" w:eastAsia="Times New Roman" w:hAnsi="Times New Roman" w:cs="Times New Roman"/>
          <w:color w:val="333333"/>
          <w:sz w:val="17"/>
          <w:szCs w:val="17"/>
          <w:lang w:eastAsia="ru-RU"/>
        </w:rPr>
        <w:t xml:space="preserve"> ограничение </w:t>
      </w:r>
      <w:r w:rsidR="00D12A3A" w:rsidRPr="00C77925">
        <w:rPr>
          <w:rFonts w:ascii="Times New Roman" w:eastAsia="Times New Roman" w:hAnsi="Times New Roman" w:cs="Times New Roman"/>
          <w:color w:val="333333"/>
          <w:sz w:val="17"/>
          <w:szCs w:val="17"/>
          <w:lang w:eastAsia="ru-RU"/>
        </w:rPr>
        <w:t>холодного водоснабжения и приема сточных вод абонента только в случаях, установленных Федеральным законом "</w:t>
      </w:r>
      <w:r w:rsidR="001D247D">
        <w:rPr>
          <w:rFonts w:ascii="Times New Roman" w:eastAsia="Times New Roman" w:hAnsi="Times New Roman" w:cs="Times New Roman"/>
          <w:color w:val="333333"/>
          <w:sz w:val="17"/>
          <w:szCs w:val="17"/>
          <w:lang w:eastAsia="ru-RU"/>
        </w:rPr>
        <w:t>О водоснабжении и водоотведении"</w:t>
      </w:r>
      <w:r w:rsidR="00D12A3A" w:rsidRPr="00C77925">
        <w:rPr>
          <w:rFonts w:ascii="Times New Roman" w:eastAsia="Times New Roman" w:hAnsi="Times New Roman" w:cs="Times New Roman"/>
          <w:color w:val="333333"/>
          <w:sz w:val="17"/>
          <w:szCs w:val="17"/>
          <w:lang w:eastAsia="ru-RU"/>
        </w:rPr>
        <w:t>, при условии соблюдения порядка временного прекращения или</w:t>
      </w:r>
      <w:r w:rsidR="001D247D">
        <w:rPr>
          <w:rFonts w:ascii="Times New Roman" w:eastAsia="Times New Roman" w:hAnsi="Times New Roman" w:cs="Times New Roman"/>
          <w:color w:val="333333"/>
          <w:sz w:val="17"/>
          <w:szCs w:val="17"/>
          <w:lang w:eastAsia="ru-RU"/>
        </w:rPr>
        <w:t xml:space="preserve"> ограничения холодного </w:t>
      </w:r>
      <w:r w:rsidR="00D12A3A" w:rsidRPr="00C77925">
        <w:rPr>
          <w:rFonts w:ascii="Times New Roman" w:eastAsia="Times New Roman" w:hAnsi="Times New Roman" w:cs="Times New Roman"/>
          <w:color w:val="333333"/>
          <w:sz w:val="17"/>
          <w:szCs w:val="17"/>
          <w:lang w:eastAsia="ru-RU"/>
        </w:rPr>
        <w:t xml:space="preserve"> водоснабжения и водоотведения, установленного Правилами холодного водоснабжения и водоотведения.</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44.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абонента;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орган местного самоуправления поселения, городского округа;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D12A3A" w:rsidRPr="00C77925" w:rsidRDefault="00D12A3A" w:rsidP="001D247D">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45. Уведомление организации водопроводно-канализационного хозяйства о временном прекращении или</w:t>
      </w:r>
      <w:r w:rsidR="001D247D">
        <w:rPr>
          <w:rFonts w:ascii="Times New Roman" w:eastAsia="Times New Roman" w:hAnsi="Times New Roman" w:cs="Times New Roman"/>
          <w:color w:val="333333"/>
          <w:sz w:val="17"/>
          <w:szCs w:val="17"/>
          <w:lang w:eastAsia="ru-RU"/>
        </w:rPr>
        <w:t xml:space="preserve"> ограничении холодного </w:t>
      </w:r>
      <w:r w:rsidRPr="00C77925">
        <w:rPr>
          <w:rFonts w:ascii="Times New Roman" w:eastAsia="Times New Roman" w:hAnsi="Times New Roman" w:cs="Times New Roman"/>
          <w:color w:val="333333"/>
          <w:sz w:val="17"/>
          <w:szCs w:val="17"/>
          <w:lang w:eastAsia="ru-RU"/>
        </w:rPr>
        <w:t xml:space="preserve">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 Порядок уведомления организации водопроводно-канализационного</w:t>
      </w:r>
      <w:r w:rsidRPr="00C77925">
        <w:rPr>
          <w:rFonts w:ascii="Times New Roman" w:eastAsia="Times New Roman" w:hAnsi="Times New Roman" w:cs="Times New Roman"/>
          <w:b/>
          <w:bCs/>
          <w:color w:val="333333"/>
          <w:sz w:val="17"/>
          <w:szCs w:val="17"/>
          <w:lang w:eastAsia="ru-RU"/>
        </w:rPr>
        <w:br/>
        <w:t>хозяйства о переходе прав на объекты, в отношении которых осуществляется</w:t>
      </w:r>
      <w:r w:rsidRPr="00C77925">
        <w:rPr>
          <w:rFonts w:ascii="Times New Roman" w:eastAsia="Times New Roman" w:hAnsi="Times New Roman" w:cs="Times New Roman"/>
          <w:b/>
          <w:bCs/>
          <w:color w:val="333333"/>
          <w:sz w:val="17"/>
          <w:szCs w:val="17"/>
          <w:lang w:eastAsia="ru-RU"/>
        </w:rPr>
        <w:br/>
        <w:t>водоснабжение и водоотведение</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46. В случае перехода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 Уведомление направляется по почте или нарочным.</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47. Уведомление считается полученным организацией водопроводно- 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XIII. Условия водоснабжения и водоотведения иных лиц, объекты</w:t>
      </w:r>
      <w:r w:rsidRPr="00C77925">
        <w:rPr>
          <w:rFonts w:ascii="Times New Roman" w:eastAsia="Times New Roman" w:hAnsi="Times New Roman" w:cs="Times New Roman"/>
          <w:b/>
          <w:bCs/>
          <w:color w:val="333333"/>
          <w:sz w:val="17"/>
          <w:szCs w:val="17"/>
          <w:lang w:eastAsia="ru-RU"/>
        </w:rPr>
        <w:br/>
        <w:t>которых подключены к водопроводным и (или) канализационным сетям,</w:t>
      </w:r>
      <w:r w:rsidRPr="00C77925">
        <w:rPr>
          <w:rFonts w:ascii="Times New Roman" w:eastAsia="Times New Roman" w:hAnsi="Times New Roman" w:cs="Times New Roman"/>
          <w:b/>
          <w:bCs/>
          <w:color w:val="333333"/>
          <w:sz w:val="17"/>
          <w:szCs w:val="17"/>
          <w:lang w:eastAsia="ru-RU"/>
        </w:rPr>
        <w:br/>
        <w:t>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48.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49.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холодной воды, наличия узла учета холодной воды и сточных вод, мест отбора проб холодной воды и сточных вод.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запросить у абонента иные необходимые сведения и документы.</w:t>
      </w:r>
    </w:p>
    <w:p w:rsidR="00D12A3A" w:rsidRP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50.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о водоснабжении с организацией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51.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водоотведения с организацией водопроводно-</w:t>
      </w:r>
      <w:r w:rsidR="00965FAC">
        <w:rPr>
          <w:rFonts w:ascii="Times New Roman" w:eastAsia="Times New Roman" w:hAnsi="Times New Roman" w:cs="Times New Roman"/>
          <w:color w:val="333333"/>
          <w:sz w:val="17"/>
          <w:szCs w:val="17"/>
          <w:lang w:eastAsia="ru-RU"/>
        </w:rPr>
        <w:t>канализационного хозяйства.</w:t>
      </w:r>
      <w:r w:rsidR="00965FAC">
        <w:rPr>
          <w:rFonts w:ascii="Times New Roman" w:eastAsia="Times New Roman" w:hAnsi="Times New Roman" w:cs="Times New Roman"/>
          <w:color w:val="333333"/>
          <w:sz w:val="17"/>
          <w:szCs w:val="17"/>
          <w:lang w:eastAsia="ru-RU"/>
        </w:rPr>
        <w:br/>
        <w:t>52.</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не несет ответственности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допущенные в отношении лиц, объекты которых подключены к водопроводным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00965FAC">
        <w:rPr>
          <w:rFonts w:ascii="Times New Roman" w:eastAsia="Times New Roman" w:hAnsi="Times New Roman" w:cs="Times New Roman"/>
          <w:color w:val="333333"/>
          <w:sz w:val="17"/>
          <w:szCs w:val="17"/>
          <w:lang w:eastAsia="ru-RU"/>
        </w:rPr>
        <w:t xml:space="preserve">а холодного водоснабжения и </w:t>
      </w:r>
      <w:r w:rsidRPr="00C77925">
        <w:rPr>
          <w:rFonts w:ascii="Times New Roman" w:eastAsia="Times New Roman" w:hAnsi="Times New Roman" w:cs="Times New Roman"/>
          <w:color w:val="333333"/>
          <w:sz w:val="17"/>
          <w:szCs w:val="17"/>
          <w:lang w:eastAsia="ru-RU"/>
        </w:rPr>
        <w:t>(или)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w:t>
      </w:r>
      <w:r w:rsidR="00965FAC">
        <w:rPr>
          <w:rFonts w:ascii="Times New Roman" w:eastAsia="Times New Roman" w:hAnsi="Times New Roman" w:cs="Times New Roman"/>
          <w:color w:val="333333"/>
          <w:sz w:val="17"/>
          <w:szCs w:val="17"/>
          <w:lang w:eastAsia="ru-RU"/>
        </w:rPr>
        <w:t xml:space="preserve"> организацией</w:t>
      </w:r>
      <w:r w:rsidRPr="00C77925">
        <w:rPr>
          <w:rFonts w:ascii="Times New Roman" w:eastAsia="Times New Roman" w:hAnsi="Times New Roman" w:cs="Times New Roman"/>
          <w:color w:val="333333"/>
          <w:sz w:val="17"/>
          <w:szCs w:val="17"/>
          <w:lang w:eastAsia="ru-RU"/>
        </w:rPr>
        <w:t>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53.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 полном объеме несет ответственность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произошедшие по вине лиц, объекты которых подключены к канализационным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водоотведения и (или)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lastRenderedPageBreak/>
        <w:t>XIV. Порядок урегулирования споров и разногласий</w:t>
      </w:r>
    </w:p>
    <w:p w:rsidR="00965FAC"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54. Все споры и разногласия, возникающие между сторонами, связанные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досудебному урегулированию в претензионном порядке.</w:t>
      </w:r>
    </w:p>
    <w:p w:rsidR="00965FAC" w:rsidRDefault="00965FAC" w:rsidP="00965FAC">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55.</w:t>
      </w:r>
      <w:r w:rsidR="00D12A3A" w:rsidRPr="00C77925">
        <w:rPr>
          <w:rFonts w:ascii="Times New Roman" w:eastAsia="Times New Roman" w:hAnsi="Times New Roman" w:cs="Times New Roman"/>
          <w:color w:val="333333"/>
          <w:sz w:val="17"/>
          <w:szCs w:val="17"/>
          <w:lang w:eastAsia="ru-RU"/>
        </w:rPr>
        <w:t>Претензия направляется по адресу стороны, указанному в реквизитах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а, и должна содержать:</w:t>
      </w:r>
      <w:r w:rsidR="00D12A3A" w:rsidRPr="00C77925">
        <w:rPr>
          <w:rFonts w:ascii="Times New Roman" w:eastAsia="Times New Roman" w:hAnsi="Times New Roman" w:cs="Times New Roman"/>
          <w:color w:val="333333"/>
          <w:sz w:val="17"/>
          <w:szCs w:val="17"/>
          <w:lang w:eastAsia="ru-RU"/>
        </w:rPr>
        <w:br/>
        <w:t>а) сведения о заявителе (наименование, местонахождение, адрес);</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содержание спора или разногласий;</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другие сведения по усмотрению стороны.</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56. Сторона, получившая претензию, в течение 5 рабочих дней со дня ее поступления обязана рассмотреть претензию и дать ответ.</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57. Стороны составляют акт об урегулировании спора (разногласий).</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58. В случае </w:t>
      </w:r>
      <w:proofErr w:type="spellStart"/>
      <w:r w:rsidRPr="00C77925">
        <w:rPr>
          <w:rFonts w:ascii="Times New Roman" w:eastAsia="Times New Roman" w:hAnsi="Times New Roman" w:cs="Times New Roman"/>
          <w:color w:val="333333"/>
          <w:sz w:val="17"/>
          <w:szCs w:val="17"/>
          <w:lang w:eastAsia="ru-RU"/>
        </w:rPr>
        <w:t>недостижения</w:t>
      </w:r>
      <w:proofErr w:type="spellEnd"/>
      <w:r w:rsidRPr="00C77925">
        <w:rPr>
          <w:rFonts w:ascii="Times New Roman" w:eastAsia="Times New Roman" w:hAnsi="Times New Roman" w:cs="Times New Roman"/>
          <w:color w:val="333333"/>
          <w:sz w:val="17"/>
          <w:szCs w:val="17"/>
          <w:lang w:eastAsia="ru-RU"/>
        </w:rPr>
        <w:t xml:space="preserve"> сторонами соглашения спор или разногласия, возникшие в связи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урегулированию в Химкинском городском суде Московской области в порядке, установленном законодательством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 Ответственность сторон</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59. За неисполнение или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стороны несут ответственность в соответствии с законодательством Российской Федерации.</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60. В случае нарушения организацией водопроводно-канализационного хозяйства требований к качеству холодной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в соответствующем расчетном периоде.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соответствующем расчетном периоде.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w:t>
      </w:r>
      <w:r w:rsidRPr="00875173">
        <w:rPr>
          <w:rFonts w:ascii="Times New Roman" w:eastAsia="Times New Roman" w:hAnsi="Times New Roman" w:cs="Times New Roman"/>
          <w:b/>
          <w:color w:val="333333"/>
          <w:sz w:val="17"/>
          <w:szCs w:val="17"/>
          <w:lang w:eastAsia="ru-RU"/>
        </w:rPr>
        <w:t>в приложении № 2</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61. В случае неисполнения либо ненадлежащего исполнения абонентом обязательств по оплате</w:t>
      </w:r>
      <w:r w:rsidR="00875173">
        <w:rPr>
          <w:rFonts w:ascii="Times New Roman" w:eastAsia="Times New Roman" w:hAnsi="Times New Roman" w:cs="Times New Roman"/>
          <w:color w:val="333333"/>
          <w:sz w:val="17"/>
          <w:szCs w:val="17"/>
          <w:lang w:eastAsia="ru-RU"/>
        </w:rPr>
        <w:t xml:space="preserve"> настоящего договора</w:t>
      </w:r>
      <w:r w:rsidRPr="00C77925">
        <w:rPr>
          <w:rFonts w:ascii="Times New Roman" w:eastAsia="Times New Roman" w:hAnsi="Times New Roman" w:cs="Times New Roman"/>
          <w:color w:val="333333"/>
          <w:sz w:val="17"/>
          <w:szCs w:val="17"/>
          <w:lang w:eastAsia="ru-RU"/>
        </w:rPr>
        <w:t xml:space="preserve">  организация водопроводно-канализационного хозяйства вправе потребовать от абонента уплаты пени в соответствии с действующим законодательством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 Обстоятельства непреодолимой силы</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62. Стороны освобождаются от ответственности за неисполнение либо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если оно явилось следствием обстоятельств непреодолимой силы и если эти обстоятельства повлияли на исполнение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При этом срок исполнения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12A3A" w:rsidRPr="004B02AC"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 Действие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вступает в силу с </w:t>
      </w:r>
      <w:r w:rsidR="00875173">
        <w:rPr>
          <w:rFonts w:ascii="Times New Roman" w:eastAsia="Times New Roman" w:hAnsi="Times New Roman" w:cs="Times New Roman"/>
          <w:b/>
          <w:color w:val="333333"/>
          <w:sz w:val="17"/>
          <w:szCs w:val="17"/>
          <w:lang w:eastAsia="ru-RU"/>
        </w:rPr>
        <w:t xml:space="preserve">«______»_________________ 20____г. </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65.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заключен на неопределенный срок.</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66.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может быть расторгнут по обоюдному согласию сторон.</w:t>
      </w:r>
    </w:p>
    <w:p w:rsidR="009568AE" w:rsidRPr="004B02AC"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67.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или его изменения в одностороннем порядке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или измененным.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XVIII. Прочие условия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68. Стороны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ились о возможности использования факсимиле. 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10 дней с момента предъявления письменного требования.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69. Факсимиле проставляется синим (фиолетовым) цветом. Стороны вправе по своему усмотрению изменять цвет факсимиле.</w:t>
      </w:r>
      <w:r w:rsidRPr="00C77925">
        <w:rPr>
          <w:rFonts w:ascii="Times New Roman" w:eastAsia="Times New Roman" w:hAnsi="Times New Roman" w:cs="Times New Roman"/>
          <w:color w:val="333333"/>
          <w:sz w:val="17"/>
          <w:szCs w:val="17"/>
          <w:lang w:eastAsia="ru-RU"/>
        </w:rPr>
        <w:br/>
        <w:t xml:space="preserve">70. Стороны вправе использовать факсимиле для оформления первичных документов (счетов, счетов-фактур, накладных и др.). При этом факсимильная </w:t>
      </w:r>
      <w:proofErr w:type="spellStart"/>
      <w:r w:rsidRPr="00C77925">
        <w:rPr>
          <w:rFonts w:ascii="Times New Roman" w:eastAsia="Times New Roman" w:hAnsi="Times New Roman" w:cs="Times New Roman"/>
          <w:color w:val="333333"/>
          <w:sz w:val="17"/>
          <w:szCs w:val="17"/>
          <w:lang w:eastAsia="ru-RU"/>
        </w:rPr>
        <w:t>подписьбудет</w:t>
      </w:r>
      <w:proofErr w:type="spellEnd"/>
      <w:r w:rsidRPr="00C77925">
        <w:rPr>
          <w:rFonts w:ascii="Times New Roman" w:eastAsia="Times New Roman" w:hAnsi="Times New Roman" w:cs="Times New Roman"/>
          <w:color w:val="333333"/>
          <w:sz w:val="17"/>
          <w:szCs w:val="17"/>
          <w:lang w:eastAsia="ru-RU"/>
        </w:rPr>
        <w:t xml:space="preserve"> иметь такую же силу, что и подлинная подпись уполномоченного лица.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71. Изменения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72.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73. При исполнении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с даты государственной регистрации перехода вещного права на Объект водоснабжения и водоотведения к третьему лицу.</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75. Своевременно не заключенный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не является основанием для отказа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от оплаты за фактически отпущенные услуги с момента их предоставления (с момента фактического присоединения объекта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к централизованным</w:t>
      </w:r>
      <w:r w:rsidR="00875173">
        <w:rPr>
          <w:rFonts w:ascii="Times New Roman" w:eastAsia="Times New Roman" w:hAnsi="Times New Roman" w:cs="Times New Roman"/>
          <w:color w:val="333333"/>
          <w:sz w:val="17"/>
          <w:szCs w:val="17"/>
          <w:lang w:eastAsia="ru-RU"/>
        </w:rPr>
        <w:t xml:space="preserve"> сетям </w:t>
      </w:r>
      <w:r w:rsidRPr="00C77925">
        <w:rPr>
          <w:rFonts w:ascii="Times New Roman" w:eastAsia="Times New Roman" w:hAnsi="Times New Roman" w:cs="Times New Roman"/>
          <w:color w:val="333333"/>
          <w:sz w:val="17"/>
          <w:szCs w:val="17"/>
          <w:lang w:eastAsia="ru-RU"/>
        </w:rPr>
        <w:t> водоснабжения и/или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76. В случае изменения законодательства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регулирующего правоотношения Сторон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и противоречия части условий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действующему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утрачивает свою силу лишь в части противоречащей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а остальные условия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остаются неизменными и не теряют в своей силы.</w:t>
      </w:r>
      <w:r w:rsidRPr="00C77925">
        <w:rPr>
          <w:rFonts w:ascii="Times New Roman" w:eastAsia="Times New Roman" w:hAnsi="Times New Roman" w:cs="Times New Roman"/>
          <w:color w:val="333333"/>
          <w:sz w:val="17"/>
          <w:szCs w:val="17"/>
          <w:lang w:eastAsia="ru-RU"/>
        </w:rPr>
        <w:br/>
        <w:t xml:space="preserve">77. Адрес сайта «http://www.hvod.ru» является адресом официального сайта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информационно-телекоммуникационной сети «Интернет» для размещения официальной информации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том числе уведомлений и сообщений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ов. Размещение вышеуказанной информации на официальном сайте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является надлежащей формой уведомлений и доведения информации до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ов.</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78.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составлен в трёх экземплярах, имеющих одинаковую юридическую силу, один экземпляр –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два – для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79. Приложения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являются его неотъемлемой частью.</w:t>
      </w:r>
    </w:p>
    <w:p w:rsidR="00D12A3A" w:rsidRPr="00C77925"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80.Лица, подписавшие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гарантируют наличие у них полномочий на его подписание и отсутствие каких-либо известных им ограничений на его заключение в силу положений учредительных документов и действующего законодательства Российской Федерации.</w:t>
      </w:r>
    </w:p>
    <w:p w:rsidR="00875173" w:rsidRDefault="00875173" w:rsidP="00875173">
      <w:pPr>
        <w:widowControl w:val="0"/>
        <w:autoSpaceDE w:val="0"/>
        <w:autoSpaceDN w:val="0"/>
        <w:adjustRightInd w:val="0"/>
        <w:ind w:firstLine="540"/>
        <w:jc w:val="center"/>
        <w:rPr>
          <w:rFonts w:ascii="Times New Roman" w:hAnsi="Times New Roman" w:cs="Times New Roman"/>
          <w:b/>
          <w:bCs/>
          <w:sz w:val="17"/>
          <w:szCs w:val="17"/>
        </w:rPr>
      </w:pPr>
    </w:p>
    <w:p w:rsidR="009E4D46" w:rsidRPr="00C77925" w:rsidRDefault="009E4D46" w:rsidP="00875173">
      <w:pPr>
        <w:widowControl w:val="0"/>
        <w:autoSpaceDE w:val="0"/>
        <w:autoSpaceDN w:val="0"/>
        <w:adjustRightInd w:val="0"/>
        <w:ind w:firstLine="540"/>
        <w:jc w:val="center"/>
        <w:rPr>
          <w:rFonts w:ascii="Times New Roman" w:hAnsi="Times New Roman" w:cs="Times New Roman"/>
          <w:b/>
          <w:bCs/>
          <w:color w:val="000000"/>
          <w:sz w:val="17"/>
          <w:szCs w:val="17"/>
        </w:rPr>
      </w:pPr>
      <w:r w:rsidRPr="00C77925">
        <w:rPr>
          <w:rFonts w:ascii="Times New Roman" w:hAnsi="Times New Roman" w:cs="Times New Roman"/>
          <w:b/>
          <w:bCs/>
          <w:sz w:val="17"/>
          <w:szCs w:val="17"/>
        </w:rPr>
        <w:t>X</w:t>
      </w:r>
      <w:r w:rsidRPr="00C77925">
        <w:rPr>
          <w:rFonts w:ascii="Times New Roman" w:hAnsi="Times New Roman" w:cs="Times New Roman"/>
          <w:b/>
          <w:bCs/>
          <w:sz w:val="17"/>
          <w:szCs w:val="17"/>
          <w:lang w:val="en-US"/>
        </w:rPr>
        <w:t>I</w:t>
      </w:r>
      <w:r w:rsidRPr="00C77925">
        <w:rPr>
          <w:rFonts w:ascii="Times New Roman" w:hAnsi="Times New Roman" w:cs="Times New Roman"/>
          <w:b/>
          <w:bCs/>
          <w:sz w:val="17"/>
          <w:szCs w:val="17"/>
        </w:rPr>
        <w:t xml:space="preserve">Х.  </w:t>
      </w:r>
      <w:r w:rsidRPr="00C77925">
        <w:rPr>
          <w:rFonts w:ascii="Times New Roman" w:hAnsi="Times New Roman" w:cs="Times New Roman"/>
          <w:b/>
          <w:bCs/>
          <w:color w:val="000000"/>
          <w:sz w:val="17"/>
          <w:szCs w:val="17"/>
        </w:rPr>
        <w:t>Адреса и реквизиты Сторон</w:t>
      </w:r>
    </w:p>
    <w:tbl>
      <w:tblPr>
        <w:tblW w:w="9606" w:type="dxa"/>
        <w:tblLayout w:type="fixed"/>
        <w:tblLook w:val="00A0" w:firstRow="1" w:lastRow="0" w:firstColumn="1" w:lastColumn="0" w:noHBand="0" w:noVBand="0"/>
      </w:tblPr>
      <w:tblGrid>
        <w:gridCol w:w="4928"/>
        <w:gridCol w:w="4678"/>
      </w:tblGrid>
      <w:tr w:rsidR="009E4D46" w:rsidRPr="00C77925" w:rsidTr="00C00D05">
        <w:tc>
          <w:tcPr>
            <w:tcW w:w="4928" w:type="dxa"/>
          </w:tcPr>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r w:rsidRPr="00C77925">
              <w:rPr>
                <w:b/>
                <w:bCs/>
                <w:color w:val="000000"/>
                <w:sz w:val="17"/>
                <w:szCs w:val="17"/>
              </w:rPr>
              <w:t>Организация в</w:t>
            </w:r>
            <w:r w:rsidR="00313149">
              <w:rPr>
                <w:b/>
                <w:bCs/>
                <w:color w:val="000000"/>
                <w:sz w:val="17"/>
                <w:szCs w:val="17"/>
              </w:rPr>
              <w:t>одопроводно-канализационного</w:t>
            </w:r>
            <w:r w:rsidRPr="00C77925">
              <w:rPr>
                <w:b/>
                <w:bCs/>
                <w:color w:val="000000"/>
                <w:sz w:val="17"/>
                <w:szCs w:val="17"/>
              </w:rPr>
              <w:t xml:space="preserve"> хозяйства</w:t>
            </w:r>
          </w:p>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p>
        </w:tc>
        <w:tc>
          <w:tcPr>
            <w:tcW w:w="4678" w:type="dxa"/>
          </w:tcPr>
          <w:p w:rsidR="009E4D46" w:rsidRPr="00C77925" w:rsidRDefault="009E4D46" w:rsidP="00C00D05">
            <w:pPr>
              <w:pStyle w:val="a3"/>
              <w:numPr>
                <w:ilvl w:val="0"/>
                <w:numId w:val="0"/>
              </w:numPr>
              <w:tabs>
                <w:tab w:val="left" w:pos="142"/>
                <w:tab w:val="left" w:pos="426"/>
                <w:tab w:val="left" w:pos="567"/>
                <w:tab w:val="left" w:pos="993"/>
              </w:tabs>
              <w:ind w:right="30"/>
              <w:jc w:val="center"/>
              <w:rPr>
                <w:b/>
                <w:bCs/>
                <w:color w:val="000000"/>
                <w:sz w:val="17"/>
                <w:szCs w:val="17"/>
              </w:rPr>
            </w:pPr>
            <w:r w:rsidRPr="00C77925">
              <w:rPr>
                <w:b/>
                <w:bCs/>
                <w:color w:val="000000"/>
                <w:sz w:val="17"/>
                <w:szCs w:val="17"/>
              </w:rPr>
              <w:t>Абонент</w:t>
            </w:r>
          </w:p>
          <w:p w:rsidR="009E4D46" w:rsidRPr="00C77925" w:rsidRDefault="009E4D46" w:rsidP="00C00D05">
            <w:pPr>
              <w:pStyle w:val="a3"/>
              <w:numPr>
                <w:ilvl w:val="0"/>
                <w:numId w:val="0"/>
              </w:numPr>
              <w:tabs>
                <w:tab w:val="left" w:pos="142"/>
                <w:tab w:val="left" w:pos="426"/>
                <w:tab w:val="left" w:pos="567"/>
                <w:tab w:val="left" w:pos="993"/>
              </w:tabs>
              <w:ind w:right="30"/>
              <w:rPr>
                <w:b/>
                <w:bCs/>
                <w:color w:val="000000"/>
                <w:sz w:val="17"/>
                <w:szCs w:val="17"/>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jc w:val="left"/>
              <w:rPr>
                <w:color w:val="000000"/>
                <w:sz w:val="17"/>
                <w:szCs w:val="17"/>
              </w:rPr>
            </w:pPr>
            <w:r w:rsidRPr="00C77925">
              <w:rPr>
                <w:color w:val="000000"/>
                <w:sz w:val="17"/>
                <w:szCs w:val="17"/>
              </w:rPr>
              <w:t>ОАО «Химкинский Водоканал»</w:t>
            </w:r>
          </w:p>
        </w:tc>
        <w:tc>
          <w:tcPr>
            <w:tcW w:w="4678" w:type="dxa"/>
          </w:tcPr>
          <w:p w:rsidR="00393CD3" w:rsidRDefault="00393CD3" w:rsidP="001B70F9">
            <w:pPr>
              <w:pStyle w:val="a3"/>
              <w:tabs>
                <w:tab w:val="left" w:pos="142"/>
                <w:tab w:val="left" w:pos="426"/>
                <w:tab w:val="left" w:pos="567"/>
                <w:tab w:val="left" w:pos="993"/>
              </w:tabs>
              <w:spacing w:line="276" w:lineRule="auto"/>
              <w:ind w:right="30" w:firstLine="0"/>
              <w:rPr>
                <w:color w:val="000000"/>
                <w:sz w:val="17"/>
                <w:szCs w:val="17"/>
                <w:lang w:eastAsia="en-US"/>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rPr>
                <w:color w:val="000000"/>
                <w:sz w:val="17"/>
                <w:szCs w:val="17"/>
              </w:rPr>
            </w:pPr>
          </w:p>
        </w:tc>
        <w:tc>
          <w:tcPr>
            <w:tcW w:w="4678" w:type="dxa"/>
          </w:tcPr>
          <w:p w:rsidR="00393CD3" w:rsidRDefault="00393CD3">
            <w:pPr>
              <w:pStyle w:val="ConsPlusNonformat"/>
              <w:tabs>
                <w:tab w:val="left" w:pos="142"/>
                <w:tab w:val="left" w:pos="426"/>
                <w:tab w:val="left" w:pos="567"/>
                <w:tab w:val="left" w:pos="993"/>
              </w:tabs>
              <w:snapToGrid w:val="0"/>
              <w:spacing w:line="276" w:lineRule="auto"/>
              <w:ind w:right="30"/>
              <w:rPr>
                <w:rFonts w:ascii="Times New Roman" w:hAnsi="Times New Roman" w:cs="Times New Roman"/>
                <w:color w:val="000000"/>
                <w:sz w:val="17"/>
                <w:szCs w:val="17"/>
                <w:lang w:eastAsia="en-US"/>
              </w:rPr>
            </w:pPr>
          </w:p>
        </w:tc>
      </w:tr>
      <w:tr w:rsidR="00393CD3" w:rsidRPr="00C77925" w:rsidTr="00C00D05">
        <w:tc>
          <w:tcPr>
            <w:tcW w:w="4928" w:type="dxa"/>
          </w:tcPr>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141400, Московская область, г. Химки,   Нагорное шоссе, д.5.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ОГРН 1075047001732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ИНН 5047081156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КПП 504701001</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Расчетный счет 40702810640000018459</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ПАО «Сбербанк России» г. Москва</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БИК 044525225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Корреспондентский счет 30101810400000000225</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Получатель плат</w:t>
            </w:r>
            <w:r>
              <w:rPr>
                <w:rFonts w:ascii="Times New Roman" w:hAnsi="Times New Roman" w:cs="Times New Roman"/>
                <w:color w:val="000000"/>
                <w:sz w:val="17"/>
                <w:szCs w:val="17"/>
              </w:rPr>
              <w:t>ежа: ОАО «Химкинский водоканал»</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ОКПО 53964442,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ОКАТО 46483000000,</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ОКВЭД 41.00.2,  </w:t>
            </w:r>
          </w:p>
          <w:p w:rsidR="00B1106D" w:rsidRDefault="00393CD3" w:rsidP="00B1106D">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ОКОГУ 4210014</w:t>
            </w:r>
          </w:p>
          <w:p w:rsidR="00393CD3" w:rsidRPr="00C77925" w:rsidRDefault="00393CD3" w:rsidP="00B1106D">
            <w:pPr>
              <w:tabs>
                <w:tab w:val="num" w:pos="0"/>
                <w:tab w:val="left" w:pos="142"/>
                <w:tab w:val="left" w:pos="426"/>
                <w:tab w:val="left" w:pos="567"/>
                <w:tab w:val="left" w:pos="993"/>
              </w:tabs>
              <w:spacing w:after="0" w:line="240" w:lineRule="auto"/>
              <w:ind w:right="34"/>
              <w:contextualSpacing/>
              <w:rPr>
                <w:color w:val="000000"/>
                <w:sz w:val="17"/>
                <w:szCs w:val="17"/>
              </w:rPr>
            </w:pPr>
            <w:r w:rsidRPr="00C77925">
              <w:rPr>
                <w:color w:val="000000"/>
                <w:sz w:val="17"/>
                <w:szCs w:val="17"/>
              </w:rPr>
              <w:t xml:space="preserve">Телефоны: приемная - 8 (495) 571-75-11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bookmarkStart w:id="0" w:name="_GoBack"/>
            <w:bookmarkEnd w:id="0"/>
            <w:r w:rsidRPr="00C77925">
              <w:rPr>
                <w:color w:val="000000"/>
                <w:sz w:val="17"/>
                <w:szCs w:val="17"/>
              </w:rPr>
              <w:t xml:space="preserve">главный бухгалтер - 8 (495) 793-37-66,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отдел реализации - 8 (495) 571-33-71;</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инспекция – 8-495-793-7355</w:t>
            </w:r>
          </w:p>
          <w:p w:rsidR="00393CD3" w:rsidRPr="00C77925" w:rsidRDefault="00393CD3" w:rsidP="009E4D46">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аварийно-диспетчерская  служба</w:t>
            </w:r>
          </w:p>
          <w:p w:rsidR="00393CD3" w:rsidRPr="00C77925" w:rsidRDefault="00393CD3" w:rsidP="009E4D46">
            <w:pPr>
              <w:pStyle w:val="a3"/>
              <w:numPr>
                <w:ilvl w:val="0"/>
                <w:numId w:val="0"/>
              </w:numPr>
              <w:tabs>
                <w:tab w:val="left" w:pos="142"/>
                <w:tab w:val="left" w:pos="426"/>
                <w:tab w:val="left" w:pos="567"/>
                <w:tab w:val="left" w:pos="993"/>
              </w:tabs>
              <w:ind w:right="32"/>
              <w:rPr>
                <w:sz w:val="17"/>
                <w:szCs w:val="17"/>
              </w:rPr>
            </w:pPr>
            <w:r w:rsidRPr="00C77925">
              <w:rPr>
                <w:color w:val="000000"/>
                <w:sz w:val="17"/>
                <w:szCs w:val="17"/>
              </w:rPr>
              <w:t>- 8 (495)-75-06-36.</w:t>
            </w:r>
            <w:r w:rsidRPr="00C77925">
              <w:rPr>
                <w:sz w:val="17"/>
                <w:szCs w:val="17"/>
              </w:rPr>
              <w:t xml:space="preserve"> </w:t>
            </w:r>
          </w:p>
          <w:p w:rsidR="00393CD3" w:rsidRPr="00C77925" w:rsidRDefault="00393CD3" w:rsidP="00A4151B">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Для передачи показаний средств измерений:  e-</w:t>
            </w:r>
            <w:proofErr w:type="spellStart"/>
            <w:r w:rsidRPr="00C77925">
              <w:rPr>
                <w:color w:val="000000"/>
                <w:sz w:val="17"/>
                <w:szCs w:val="17"/>
              </w:rPr>
              <w:t>mail</w:t>
            </w:r>
            <w:proofErr w:type="spellEnd"/>
            <w:r w:rsidRPr="00C77925">
              <w:rPr>
                <w:color w:val="000000"/>
                <w:sz w:val="17"/>
                <w:szCs w:val="17"/>
              </w:rPr>
              <w:t xml:space="preserve">: </w:t>
            </w:r>
            <w:r w:rsidR="00A4151B">
              <w:rPr>
                <w:color w:val="000000"/>
                <w:sz w:val="17"/>
                <w:szCs w:val="17"/>
              </w:rPr>
              <w:t>оао</w:t>
            </w:r>
            <w:r w:rsidRPr="00C77925">
              <w:rPr>
                <w:color w:val="000000"/>
                <w:sz w:val="17"/>
                <w:szCs w:val="17"/>
              </w:rPr>
              <w:t>@hvod.ru;</w:t>
            </w:r>
          </w:p>
        </w:tc>
        <w:tc>
          <w:tcPr>
            <w:tcW w:w="4678" w:type="dxa"/>
          </w:tcPr>
          <w:p w:rsidR="00393CD3" w:rsidRDefault="00393CD3" w:rsidP="001B70F9">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r>
              <w:rPr>
                <w:rFonts w:ascii="Times New Roman" w:hAnsi="Times New Roman" w:cs="Times New Roman"/>
                <w:color w:val="000000"/>
                <w:sz w:val="17"/>
                <w:szCs w:val="17"/>
              </w:rPr>
              <w:t xml:space="preserve"> </w:t>
            </w:r>
          </w:p>
          <w:p w:rsidR="00393CD3" w:rsidRDefault="00393CD3">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p>
          <w:p w:rsidR="00393CD3" w:rsidRDefault="00393CD3">
            <w:pPr>
              <w:spacing w:after="0"/>
              <w:ind w:firstLine="708"/>
              <w:rPr>
                <w:rFonts w:ascii="Times New Roman" w:hAnsi="Times New Roman" w:cs="Times New Roman"/>
                <w:sz w:val="17"/>
                <w:szCs w:val="17"/>
              </w:rPr>
            </w:pPr>
          </w:p>
        </w:tc>
      </w:tr>
      <w:tr w:rsidR="009E4D46" w:rsidRPr="00393CD3" w:rsidTr="00C00D05">
        <w:trPr>
          <w:trHeight w:val="1475"/>
        </w:trPr>
        <w:tc>
          <w:tcPr>
            <w:tcW w:w="4928" w:type="dxa"/>
          </w:tcPr>
          <w:p w:rsidR="009E4D46" w:rsidRPr="00C77925" w:rsidRDefault="009E4D46" w:rsidP="009E4D46">
            <w:pPr>
              <w:pStyle w:val="a3"/>
              <w:numPr>
                <w:ilvl w:val="0"/>
                <w:numId w:val="0"/>
              </w:numPr>
              <w:tabs>
                <w:tab w:val="left" w:pos="142"/>
                <w:tab w:val="left" w:pos="426"/>
                <w:tab w:val="left" w:pos="567"/>
                <w:tab w:val="left" w:pos="993"/>
              </w:tabs>
              <w:ind w:right="32"/>
              <w:jc w:val="center"/>
              <w:rPr>
                <w:color w:val="000000"/>
                <w:sz w:val="17"/>
                <w:szCs w:val="17"/>
              </w:rPr>
            </w:pPr>
          </w:p>
          <w:p w:rsidR="00B1106D" w:rsidRPr="00B1106D" w:rsidRDefault="00B1106D" w:rsidP="00B1106D">
            <w:pPr>
              <w:pStyle w:val="a3"/>
              <w:tabs>
                <w:tab w:val="left" w:pos="142"/>
                <w:tab w:val="left" w:pos="426"/>
                <w:tab w:val="left" w:pos="567"/>
                <w:tab w:val="left" w:pos="993"/>
              </w:tabs>
              <w:ind w:right="32" w:firstLine="0"/>
              <w:rPr>
                <w:color w:val="000000"/>
                <w:sz w:val="17"/>
                <w:szCs w:val="17"/>
              </w:rPr>
            </w:pPr>
            <w:r w:rsidRPr="00B1106D">
              <w:rPr>
                <w:color w:val="000000"/>
                <w:sz w:val="17"/>
                <w:szCs w:val="17"/>
              </w:rPr>
              <w:t>Директор по реализации и работе с абонентами</w:t>
            </w:r>
          </w:p>
          <w:p w:rsidR="00B1106D" w:rsidRPr="00B1106D" w:rsidRDefault="00B1106D" w:rsidP="00B1106D">
            <w:pPr>
              <w:pStyle w:val="a3"/>
              <w:tabs>
                <w:tab w:val="left" w:pos="142"/>
                <w:tab w:val="left" w:pos="426"/>
                <w:tab w:val="left" w:pos="567"/>
                <w:tab w:val="left" w:pos="993"/>
              </w:tabs>
              <w:ind w:right="32"/>
              <w:rPr>
                <w:color w:val="000000"/>
                <w:sz w:val="17"/>
                <w:szCs w:val="17"/>
              </w:rPr>
            </w:pPr>
            <w:r w:rsidRPr="00B1106D">
              <w:rPr>
                <w:color w:val="000000"/>
                <w:sz w:val="17"/>
                <w:szCs w:val="17"/>
              </w:rPr>
              <w:tab/>
            </w:r>
          </w:p>
          <w:p w:rsidR="00B1106D" w:rsidRPr="00B1106D" w:rsidRDefault="00B1106D" w:rsidP="00B1106D">
            <w:pPr>
              <w:pStyle w:val="a3"/>
              <w:tabs>
                <w:tab w:val="left" w:pos="142"/>
                <w:tab w:val="left" w:pos="426"/>
                <w:tab w:val="left" w:pos="567"/>
                <w:tab w:val="left" w:pos="993"/>
              </w:tabs>
              <w:ind w:right="32"/>
              <w:rPr>
                <w:color w:val="000000"/>
                <w:sz w:val="17"/>
                <w:szCs w:val="17"/>
              </w:rPr>
            </w:pPr>
            <w:r w:rsidRPr="00B1106D">
              <w:rPr>
                <w:color w:val="000000"/>
                <w:sz w:val="17"/>
                <w:szCs w:val="17"/>
              </w:rPr>
              <w:tab/>
            </w:r>
          </w:p>
          <w:p w:rsidR="009E4D46" w:rsidRPr="00C77925" w:rsidRDefault="00B1106D" w:rsidP="00B1106D">
            <w:pPr>
              <w:pStyle w:val="a3"/>
              <w:numPr>
                <w:ilvl w:val="0"/>
                <w:numId w:val="0"/>
              </w:numPr>
              <w:tabs>
                <w:tab w:val="left" w:pos="142"/>
                <w:tab w:val="left" w:pos="426"/>
                <w:tab w:val="left" w:pos="567"/>
                <w:tab w:val="left" w:pos="993"/>
              </w:tabs>
              <w:ind w:right="-108"/>
              <w:rPr>
                <w:color w:val="000000"/>
                <w:sz w:val="17"/>
                <w:szCs w:val="17"/>
              </w:rPr>
            </w:pPr>
            <w:r w:rsidRPr="00B1106D">
              <w:rPr>
                <w:color w:val="000000"/>
                <w:sz w:val="17"/>
                <w:szCs w:val="17"/>
              </w:rPr>
              <w:t>_____________________/</w:t>
            </w:r>
            <w:proofErr w:type="spellStart"/>
            <w:r w:rsidRPr="00B1106D">
              <w:rPr>
                <w:color w:val="000000"/>
                <w:sz w:val="17"/>
                <w:szCs w:val="17"/>
              </w:rPr>
              <w:t>Д.П.Орлов</w:t>
            </w:r>
            <w:proofErr w:type="spellEnd"/>
            <w:r w:rsidRPr="00B1106D">
              <w:rPr>
                <w:color w:val="000000"/>
                <w:sz w:val="17"/>
                <w:szCs w:val="17"/>
              </w:rPr>
              <w:t xml:space="preserve"> /</w:t>
            </w:r>
          </w:p>
          <w:p w:rsidR="009E4D46" w:rsidRPr="00C77925" w:rsidRDefault="009E4D46" w:rsidP="00C00D05">
            <w:pPr>
              <w:pStyle w:val="a3"/>
              <w:numPr>
                <w:ilvl w:val="0"/>
                <w:numId w:val="0"/>
              </w:numPr>
              <w:tabs>
                <w:tab w:val="left" w:pos="142"/>
                <w:tab w:val="left" w:pos="426"/>
                <w:tab w:val="left" w:pos="567"/>
                <w:tab w:val="left" w:pos="993"/>
              </w:tabs>
              <w:ind w:right="-108"/>
              <w:rPr>
                <w:color w:val="000000"/>
                <w:sz w:val="17"/>
                <w:szCs w:val="17"/>
              </w:rPr>
            </w:pPr>
          </w:p>
          <w:p w:rsidR="009E4D46" w:rsidRPr="00C77925" w:rsidRDefault="00617A74" w:rsidP="009E4D46">
            <w:pPr>
              <w:pStyle w:val="a3"/>
              <w:numPr>
                <w:ilvl w:val="0"/>
                <w:numId w:val="0"/>
              </w:numPr>
              <w:tabs>
                <w:tab w:val="left" w:pos="142"/>
                <w:tab w:val="left" w:pos="426"/>
                <w:tab w:val="left" w:pos="567"/>
                <w:tab w:val="left" w:pos="993"/>
              </w:tabs>
              <w:ind w:right="-108"/>
              <w:rPr>
                <w:color w:val="000000"/>
                <w:sz w:val="17"/>
                <w:szCs w:val="17"/>
              </w:rPr>
            </w:pPr>
            <w:r>
              <w:rPr>
                <w:color w:val="000000"/>
                <w:sz w:val="17"/>
                <w:szCs w:val="17"/>
              </w:rPr>
              <w:t>М.П.</w:t>
            </w:r>
          </w:p>
        </w:tc>
        <w:tc>
          <w:tcPr>
            <w:tcW w:w="4678" w:type="dxa"/>
          </w:tcPr>
          <w:p w:rsidR="009E4D46" w:rsidRPr="000F11A5" w:rsidRDefault="009E4D46" w:rsidP="00393CD3">
            <w:pPr>
              <w:ind w:firstLine="708"/>
              <w:rPr>
                <w:rFonts w:ascii="Times New Roman" w:hAnsi="Times New Roman" w:cs="Times New Roman"/>
                <w:sz w:val="17"/>
                <w:szCs w:val="17"/>
              </w:rPr>
            </w:pPr>
            <w:r w:rsidRPr="00C77925">
              <w:rPr>
                <w:rFonts w:ascii="Times New Roman" w:hAnsi="Times New Roman" w:cs="Times New Roman"/>
                <w:sz w:val="17"/>
                <w:szCs w:val="17"/>
              </w:rPr>
              <w:t>Генеральный директор</w:t>
            </w:r>
          </w:p>
          <w:p w:rsidR="00617A74" w:rsidRPr="000F11A5" w:rsidRDefault="009E4D46" w:rsidP="00C00D05">
            <w:pPr>
              <w:rPr>
                <w:rFonts w:ascii="Times New Roman" w:hAnsi="Times New Roman" w:cs="Times New Roman"/>
                <w:sz w:val="17"/>
                <w:szCs w:val="17"/>
              </w:rPr>
            </w:pPr>
            <w:r w:rsidRPr="000F11A5">
              <w:rPr>
                <w:rFonts w:ascii="Times New Roman" w:hAnsi="Times New Roman" w:cs="Times New Roman"/>
                <w:sz w:val="17"/>
                <w:szCs w:val="17"/>
              </w:rPr>
              <w:t xml:space="preserve">             __</w:t>
            </w:r>
            <w:r w:rsidR="00393CD3" w:rsidRPr="000F11A5">
              <w:rPr>
                <w:rFonts w:ascii="Times New Roman" w:hAnsi="Times New Roman" w:cs="Times New Roman"/>
                <w:sz w:val="17"/>
                <w:szCs w:val="17"/>
              </w:rPr>
              <w:t>__________________</w:t>
            </w:r>
          </w:p>
          <w:p w:rsidR="009E4D46" w:rsidRPr="000F11A5" w:rsidRDefault="00617A74" w:rsidP="00C00D05">
            <w:pPr>
              <w:rPr>
                <w:rFonts w:ascii="Times New Roman" w:hAnsi="Times New Roman" w:cs="Times New Roman"/>
                <w:sz w:val="17"/>
                <w:szCs w:val="17"/>
              </w:rPr>
            </w:pPr>
            <w:r w:rsidRPr="000F11A5">
              <w:rPr>
                <w:rFonts w:ascii="Times New Roman" w:hAnsi="Times New Roman" w:cs="Times New Roman"/>
                <w:sz w:val="17"/>
                <w:szCs w:val="17"/>
              </w:rPr>
              <w:t xml:space="preserve">             </w:t>
            </w:r>
            <w:r>
              <w:rPr>
                <w:rFonts w:ascii="Times New Roman" w:hAnsi="Times New Roman" w:cs="Times New Roman"/>
                <w:sz w:val="17"/>
                <w:szCs w:val="17"/>
              </w:rPr>
              <w:t>М</w:t>
            </w:r>
            <w:r w:rsidRPr="000F11A5">
              <w:rPr>
                <w:rFonts w:ascii="Times New Roman" w:hAnsi="Times New Roman" w:cs="Times New Roman"/>
                <w:sz w:val="17"/>
                <w:szCs w:val="17"/>
              </w:rPr>
              <w:t>.</w:t>
            </w:r>
            <w:r>
              <w:rPr>
                <w:rFonts w:ascii="Times New Roman" w:hAnsi="Times New Roman" w:cs="Times New Roman"/>
                <w:sz w:val="17"/>
                <w:szCs w:val="17"/>
              </w:rPr>
              <w:t>П</w:t>
            </w:r>
            <w:r w:rsidRPr="000F11A5">
              <w:rPr>
                <w:rFonts w:ascii="Times New Roman" w:hAnsi="Times New Roman" w:cs="Times New Roman"/>
                <w:sz w:val="17"/>
                <w:szCs w:val="17"/>
              </w:rPr>
              <w:t xml:space="preserve">.           </w:t>
            </w:r>
          </w:p>
        </w:tc>
      </w:tr>
    </w:tbl>
    <w:p w:rsidR="00B5093A" w:rsidRDefault="00393CD3" w:rsidP="00B5093A">
      <w:pPr>
        <w:pStyle w:val="a5"/>
        <w:jc w:val="both"/>
        <w:rPr>
          <w:sz w:val="14"/>
          <w:szCs w:val="14"/>
          <w:lang w:val="ru-RU"/>
        </w:rPr>
      </w:pPr>
      <w:bookmarkStart w:id="1" w:name="Par1498"/>
      <w:bookmarkEnd w:id="1"/>
      <w:r w:rsidRPr="000F11A5">
        <w:rPr>
          <w:sz w:val="14"/>
          <w:szCs w:val="14"/>
          <w:lang w:val="ru-RU"/>
        </w:rPr>
        <w:t xml:space="preserve">    </w:t>
      </w:r>
      <w:r w:rsidR="00B5093A" w:rsidRPr="002F4079">
        <w:rPr>
          <w:sz w:val="28"/>
          <w:szCs w:val="28"/>
          <w:lang w:val="ru-RU"/>
        </w:rPr>
        <w:t>*</w:t>
      </w:r>
      <w:r w:rsidR="00B5093A" w:rsidRPr="00B5093A">
        <w:rPr>
          <w:sz w:val="14"/>
          <w:szCs w:val="14"/>
          <w:lang w:val="ru-RU"/>
        </w:rPr>
        <w:t xml:space="preserve">  </w:t>
      </w:r>
      <w:r w:rsidR="00B5093A">
        <w:rPr>
          <w:sz w:val="14"/>
          <w:szCs w:val="14"/>
          <w:lang w:val="ru-RU"/>
        </w:rPr>
        <w:t xml:space="preserve">   </w:t>
      </w:r>
      <w:r w:rsidR="00B5093A" w:rsidRPr="00B5093A">
        <w:rPr>
          <w:sz w:val="14"/>
          <w:szCs w:val="14"/>
          <w:lang w:val="ru-RU"/>
        </w:rPr>
        <w:t>Для абонентов ОАО «Химкинский водоканал» не установлены нормативы по объему сточных вод.</w:t>
      </w:r>
    </w:p>
    <w:p w:rsidR="00B5093A" w:rsidRDefault="00B5093A" w:rsidP="00B5093A">
      <w:pPr>
        <w:pStyle w:val="a5"/>
        <w:tabs>
          <w:tab w:val="left" w:pos="284"/>
          <w:tab w:val="left" w:pos="567"/>
        </w:tabs>
        <w:jc w:val="both"/>
        <w:rPr>
          <w:sz w:val="14"/>
          <w:szCs w:val="14"/>
          <w:lang w:val="ru-RU"/>
        </w:rPr>
      </w:pPr>
      <w:proofErr w:type="gramStart"/>
      <w:r w:rsidRPr="00B5093A">
        <w:rPr>
          <w:sz w:val="28"/>
          <w:szCs w:val="28"/>
          <w:lang w:val="ru-RU"/>
        </w:rPr>
        <w:t>**</w:t>
      </w:r>
      <w:r>
        <w:rPr>
          <w:sz w:val="14"/>
          <w:szCs w:val="14"/>
          <w:lang w:val="ru-RU"/>
        </w:rPr>
        <w:t xml:space="preserve">  </w:t>
      </w:r>
      <w:r w:rsidRPr="00B5093A">
        <w:rPr>
          <w:sz w:val="14"/>
          <w:szCs w:val="14"/>
          <w:lang w:val="ru-RU"/>
        </w:rPr>
        <w:t>Приложение № 7  не оформляется для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а также для абонентов, с объектов которых осуществляется сброс сточных вод менее 30 куб. метров в сутки суммарно по всем выпускам и вид деятельности не указан в п.123(4) «Правил холодного водоснабжения и водоотведения», утвержденных постановлением</w:t>
      </w:r>
      <w:proofErr w:type="gramEnd"/>
      <w:r w:rsidRPr="00B5093A">
        <w:rPr>
          <w:sz w:val="14"/>
          <w:szCs w:val="14"/>
          <w:lang w:val="ru-RU"/>
        </w:rPr>
        <w:t xml:space="preserve"> Правительства РФ от 29.07.2013 №644.</w:t>
      </w:r>
    </w:p>
    <w:p w:rsidR="00B5093A" w:rsidRPr="000F11A5" w:rsidRDefault="00B5093A" w:rsidP="00B5093A">
      <w:pPr>
        <w:pStyle w:val="a5"/>
        <w:jc w:val="both"/>
        <w:rPr>
          <w:sz w:val="10"/>
          <w:szCs w:val="14"/>
          <w:lang w:val="ru-RU"/>
        </w:rPr>
      </w:pPr>
    </w:p>
    <w:p w:rsidR="00B767F0" w:rsidRPr="00C77925" w:rsidRDefault="00B5093A" w:rsidP="00B5093A">
      <w:pPr>
        <w:pStyle w:val="a5"/>
        <w:jc w:val="both"/>
      </w:pPr>
      <w:r w:rsidRPr="00B5093A">
        <w:rPr>
          <w:sz w:val="14"/>
          <w:szCs w:val="14"/>
          <w:lang w:val="ru-RU"/>
        </w:rPr>
        <w:t xml:space="preserve"> </w:t>
      </w:r>
      <w:proofErr w:type="gramStart"/>
      <w:r w:rsidRPr="00B5093A">
        <w:rPr>
          <w:sz w:val="28"/>
          <w:szCs w:val="28"/>
          <w:lang w:val="ru-RU"/>
        </w:rPr>
        <w:t>***</w:t>
      </w:r>
      <w:r>
        <w:rPr>
          <w:sz w:val="14"/>
          <w:szCs w:val="14"/>
          <w:lang w:val="ru-RU"/>
        </w:rPr>
        <w:t xml:space="preserve"> </w:t>
      </w:r>
      <w:r w:rsidRPr="00B5093A">
        <w:rPr>
          <w:sz w:val="14"/>
          <w:szCs w:val="14"/>
          <w:lang w:val="ru-RU"/>
        </w:rPr>
        <w:t>Декларация о составе и свойствах сточных вод, сбрасываемых в систему централизованного водоотведения городского округа Химки Московской области  оформляется согласно п. 124 «Правил холодного водоснабжения и водоотведения», утвержденных постановлением Правительства РФ от 29.07.2013 №644, абонентами, для объектов которых устанавливаются нормативы допустимых сбросов, а также иными абонентами, имеющими самостоятельные выпуски в централизованную систему водоотведения, среднесуточный объем отводимых (принимаемых) сточных вод с объектов</w:t>
      </w:r>
      <w:proofErr w:type="gramEnd"/>
      <w:r w:rsidRPr="00B5093A">
        <w:rPr>
          <w:sz w:val="14"/>
          <w:szCs w:val="14"/>
          <w:lang w:val="ru-RU"/>
        </w:rPr>
        <w:t xml:space="preserve"> которых составляет более 30 куб. метров в сутки суммарно по всем выпускам.</w:t>
      </w:r>
    </w:p>
    <w:sectPr w:rsidR="00B767F0" w:rsidRPr="00C77925" w:rsidSect="004B02AC">
      <w:footerReference w:type="default" r:id="rId9"/>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11A" w:rsidRDefault="0002011A" w:rsidP="00C77925">
      <w:pPr>
        <w:spacing w:after="0" w:line="240" w:lineRule="auto"/>
      </w:pPr>
      <w:r>
        <w:separator/>
      </w:r>
    </w:p>
  </w:endnote>
  <w:endnote w:type="continuationSeparator" w:id="0">
    <w:p w:rsidR="0002011A" w:rsidRDefault="0002011A" w:rsidP="00C77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496304"/>
      <w:docPartObj>
        <w:docPartGallery w:val="Page Numbers (Bottom of Page)"/>
        <w:docPartUnique/>
      </w:docPartObj>
    </w:sdtPr>
    <w:sdtEndPr/>
    <w:sdtContent>
      <w:p w:rsidR="00C77925" w:rsidRDefault="00C77925">
        <w:pPr>
          <w:pStyle w:val="a9"/>
          <w:jc w:val="center"/>
        </w:pPr>
        <w:r>
          <w:fldChar w:fldCharType="begin"/>
        </w:r>
        <w:r>
          <w:instrText>PAGE   \* MERGEFORMAT</w:instrText>
        </w:r>
        <w:r>
          <w:fldChar w:fldCharType="separate"/>
        </w:r>
        <w:r w:rsidR="00A4151B">
          <w:rPr>
            <w:noProof/>
          </w:rPr>
          <w:t>9</w:t>
        </w:r>
        <w:r>
          <w:fldChar w:fldCharType="end"/>
        </w:r>
      </w:p>
    </w:sdtContent>
  </w:sdt>
  <w:p w:rsidR="00C77925" w:rsidRDefault="00C7792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11A" w:rsidRDefault="0002011A" w:rsidP="00C77925">
      <w:pPr>
        <w:spacing w:after="0" w:line="240" w:lineRule="auto"/>
      </w:pPr>
      <w:r>
        <w:separator/>
      </w:r>
    </w:p>
  </w:footnote>
  <w:footnote w:type="continuationSeparator" w:id="0">
    <w:p w:rsidR="0002011A" w:rsidRDefault="0002011A" w:rsidP="00C779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C51E9"/>
    <w:multiLevelType w:val="hybridMultilevel"/>
    <w:tmpl w:val="67E42D50"/>
    <w:lvl w:ilvl="0" w:tplc="0FA21EBC">
      <w:start w:val="33"/>
      <w:numFmt w:val="bullet"/>
      <w:lvlText w:val=""/>
      <w:lvlJc w:val="left"/>
      <w:pPr>
        <w:ind w:left="810" w:hanging="360"/>
      </w:pPr>
      <w:rPr>
        <w:rFonts w:ascii="Symbol" w:eastAsia="Times New Roman" w:hAnsi="Symbol"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3A"/>
    <w:rsid w:val="00014A82"/>
    <w:rsid w:val="0002011A"/>
    <w:rsid w:val="000427F6"/>
    <w:rsid w:val="000F11A5"/>
    <w:rsid w:val="00116432"/>
    <w:rsid w:val="00170D61"/>
    <w:rsid w:val="00186638"/>
    <w:rsid w:val="001B70F9"/>
    <w:rsid w:val="001D247D"/>
    <w:rsid w:val="001E5E0E"/>
    <w:rsid w:val="00213B01"/>
    <w:rsid w:val="00215DD0"/>
    <w:rsid w:val="002251F2"/>
    <w:rsid w:val="002258E7"/>
    <w:rsid w:val="002F2343"/>
    <w:rsid w:val="002F4079"/>
    <w:rsid w:val="003015CD"/>
    <w:rsid w:val="00313149"/>
    <w:rsid w:val="003155B8"/>
    <w:rsid w:val="00393CD3"/>
    <w:rsid w:val="003C3B8F"/>
    <w:rsid w:val="004119E0"/>
    <w:rsid w:val="00430A5D"/>
    <w:rsid w:val="004336AD"/>
    <w:rsid w:val="00433B7B"/>
    <w:rsid w:val="004A3F8B"/>
    <w:rsid w:val="004B02AC"/>
    <w:rsid w:val="004D2ADE"/>
    <w:rsid w:val="004E1145"/>
    <w:rsid w:val="0051379F"/>
    <w:rsid w:val="005305A4"/>
    <w:rsid w:val="005B39B1"/>
    <w:rsid w:val="00617A74"/>
    <w:rsid w:val="00637378"/>
    <w:rsid w:val="00645D2C"/>
    <w:rsid w:val="006E0E6D"/>
    <w:rsid w:val="007B0EE2"/>
    <w:rsid w:val="00831C0A"/>
    <w:rsid w:val="0084414A"/>
    <w:rsid w:val="008643E9"/>
    <w:rsid w:val="00875173"/>
    <w:rsid w:val="00891472"/>
    <w:rsid w:val="00897C06"/>
    <w:rsid w:val="00901BEB"/>
    <w:rsid w:val="00920D9E"/>
    <w:rsid w:val="009568AE"/>
    <w:rsid w:val="00965FAC"/>
    <w:rsid w:val="00982027"/>
    <w:rsid w:val="009A49DF"/>
    <w:rsid w:val="009E4D46"/>
    <w:rsid w:val="009F67BD"/>
    <w:rsid w:val="00A4151B"/>
    <w:rsid w:val="00A46CD0"/>
    <w:rsid w:val="00A545D5"/>
    <w:rsid w:val="00AB2151"/>
    <w:rsid w:val="00AC7CCF"/>
    <w:rsid w:val="00AD6770"/>
    <w:rsid w:val="00B06AB7"/>
    <w:rsid w:val="00B1106D"/>
    <w:rsid w:val="00B5093A"/>
    <w:rsid w:val="00B5311A"/>
    <w:rsid w:val="00B767F0"/>
    <w:rsid w:val="00B83B30"/>
    <w:rsid w:val="00BD3A80"/>
    <w:rsid w:val="00C1540C"/>
    <w:rsid w:val="00C77925"/>
    <w:rsid w:val="00C84EF6"/>
    <w:rsid w:val="00CB6FEE"/>
    <w:rsid w:val="00CC02E8"/>
    <w:rsid w:val="00CE3551"/>
    <w:rsid w:val="00CF4AB7"/>
    <w:rsid w:val="00D12A3A"/>
    <w:rsid w:val="00D229F2"/>
    <w:rsid w:val="00D5483E"/>
    <w:rsid w:val="00DA0F29"/>
    <w:rsid w:val="00DD0FAA"/>
    <w:rsid w:val="00DD4FAA"/>
    <w:rsid w:val="00DD7F03"/>
    <w:rsid w:val="00E62A73"/>
    <w:rsid w:val="00E64F38"/>
    <w:rsid w:val="00E6732C"/>
    <w:rsid w:val="00E95F6A"/>
    <w:rsid w:val="00EC2E16"/>
    <w:rsid w:val="00EF61A8"/>
    <w:rsid w:val="00EF6ED7"/>
    <w:rsid w:val="00F45E4A"/>
    <w:rsid w:val="00FF3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8465">
      <w:bodyDiv w:val="1"/>
      <w:marLeft w:val="0"/>
      <w:marRight w:val="0"/>
      <w:marTop w:val="0"/>
      <w:marBottom w:val="0"/>
      <w:divBdr>
        <w:top w:val="none" w:sz="0" w:space="0" w:color="auto"/>
        <w:left w:val="none" w:sz="0" w:space="0" w:color="auto"/>
        <w:bottom w:val="none" w:sz="0" w:space="0" w:color="auto"/>
        <w:right w:val="none" w:sz="0" w:space="0" w:color="auto"/>
      </w:divBdr>
    </w:div>
    <w:div w:id="1320496712">
      <w:bodyDiv w:val="1"/>
      <w:marLeft w:val="0"/>
      <w:marRight w:val="0"/>
      <w:marTop w:val="0"/>
      <w:marBottom w:val="0"/>
      <w:divBdr>
        <w:top w:val="none" w:sz="0" w:space="0" w:color="auto"/>
        <w:left w:val="none" w:sz="0" w:space="0" w:color="auto"/>
        <w:bottom w:val="none" w:sz="0" w:space="0" w:color="auto"/>
        <w:right w:val="none" w:sz="0" w:space="0" w:color="auto"/>
      </w:divBdr>
    </w:div>
    <w:div w:id="15701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vo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8955</Words>
  <Characters>51050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Бортникова</cp:lastModifiedBy>
  <cp:revision>67</cp:revision>
  <cp:lastPrinted>2017-02-28T10:53:00Z</cp:lastPrinted>
  <dcterms:created xsi:type="dcterms:W3CDTF">2017-02-06T05:52:00Z</dcterms:created>
  <dcterms:modified xsi:type="dcterms:W3CDTF">2019-10-22T12:52:00Z</dcterms:modified>
</cp:coreProperties>
</file>